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2465BD89" w:rsidR="004A5BDE" w:rsidRPr="006B4ED8" w:rsidRDefault="004A5BDE" w:rsidP="004A0C48">
      <w:pPr>
        <w:tabs>
          <w:tab w:val="left" w:pos="8137"/>
        </w:tabs>
        <w:spacing w:after="0" w:line="240" w:lineRule="auto"/>
        <w:ind w:firstLine="851"/>
        <w:jc w:val="center"/>
        <w:rPr>
          <w:rFonts w:ascii="Times New Roman" w:eastAsia="Calibri" w:hAnsi="Times New Roman" w:cs="Times New Roman"/>
          <w:b/>
          <w:bCs/>
        </w:rPr>
      </w:pPr>
      <w:r w:rsidRPr="006B4ED8">
        <w:rPr>
          <w:rFonts w:ascii="Times New Roman" w:hAnsi="Times New Roman" w:cs="Times New Roman"/>
          <w:noProof/>
          <w:color w:val="00000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E24F0C1" w14:textId="34DAE7A6" w:rsidR="004A5BDE" w:rsidRPr="006B4ED8" w:rsidRDefault="004A5BDE" w:rsidP="004A0C48">
      <w:pPr>
        <w:tabs>
          <w:tab w:val="left" w:pos="8137"/>
        </w:tabs>
        <w:spacing w:after="0" w:line="240" w:lineRule="auto"/>
        <w:ind w:firstLine="851"/>
        <w:jc w:val="center"/>
        <w:rPr>
          <w:rFonts w:ascii="Times New Roman" w:eastAsia="Calibri" w:hAnsi="Times New Roman" w:cs="Times New Roman"/>
          <w:b/>
          <w:bCs/>
        </w:rPr>
      </w:pPr>
    </w:p>
    <w:p w14:paraId="4CF593E6" w14:textId="77777777" w:rsidR="004A5BDE" w:rsidRPr="006B4ED8" w:rsidRDefault="004A5BDE" w:rsidP="004A0C48">
      <w:pPr>
        <w:tabs>
          <w:tab w:val="left" w:pos="8137"/>
        </w:tabs>
        <w:spacing w:after="0" w:line="240" w:lineRule="auto"/>
        <w:ind w:firstLine="851"/>
        <w:jc w:val="center"/>
        <w:rPr>
          <w:rFonts w:ascii="Times New Roman" w:eastAsia="Calibri" w:hAnsi="Times New Roman" w:cs="Times New Roman"/>
          <w:b/>
          <w:bCs/>
        </w:rPr>
      </w:pPr>
    </w:p>
    <w:p w14:paraId="38847030" w14:textId="3C58B955" w:rsidR="004A0C48" w:rsidRPr="006B4ED8" w:rsidRDefault="004A0C48" w:rsidP="004A0C48">
      <w:pPr>
        <w:tabs>
          <w:tab w:val="left" w:pos="8137"/>
        </w:tabs>
        <w:spacing w:after="0" w:line="240" w:lineRule="auto"/>
        <w:ind w:firstLine="851"/>
        <w:jc w:val="center"/>
        <w:rPr>
          <w:rFonts w:ascii="Times New Roman" w:eastAsia="Calibri" w:hAnsi="Times New Roman" w:cs="Times New Roman"/>
          <w:b/>
          <w:bCs/>
        </w:rPr>
      </w:pPr>
      <w:r w:rsidRPr="006B4ED8">
        <w:rPr>
          <w:rFonts w:ascii="Times New Roman" w:eastAsia="Calibri" w:hAnsi="Times New Roman" w:cs="Times New Roman"/>
          <w:b/>
          <w:bCs/>
        </w:rPr>
        <w:t>TECHNINĖ SPECIFIKACIJA</w:t>
      </w:r>
    </w:p>
    <w:p w14:paraId="4BD0C11F" w14:textId="77777777" w:rsidR="004A0C48" w:rsidRPr="006B4ED8" w:rsidRDefault="004A0C48" w:rsidP="004A0C48">
      <w:pPr>
        <w:tabs>
          <w:tab w:val="left" w:pos="284"/>
        </w:tabs>
        <w:spacing w:after="0" w:line="240" w:lineRule="auto"/>
        <w:ind w:firstLine="851"/>
        <w:jc w:val="center"/>
        <w:rPr>
          <w:rFonts w:ascii="Times New Roman" w:eastAsia="Calibri" w:hAnsi="Times New Roman" w:cs="Times New Roman"/>
          <w:b/>
          <w:bCs/>
        </w:rPr>
      </w:pPr>
    </w:p>
    <w:p w14:paraId="228D9A61" w14:textId="77777777" w:rsidR="004A0C48" w:rsidRPr="006B4ED8"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Times New Roman" w:eastAsia="Calibri" w:hAnsi="Times New Roman" w:cs="Times New Roman"/>
          <w:b/>
        </w:rPr>
      </w:pPr>
      <w:r w:rsidRPr="006B4ED8">
        <w:rPr>
          <w:rFonts w:ascii="Times New Roman" w:eastAsia="Calibri" w:hAnsi="Times New Roman" w:cs="Times New Roman"/>
          <w:b/>
        </w:rPr>
        <w:t>SĄVOKOS IR SUTRUMPINIMAI</w:t>
      </w:r>
    </w:p>
    <w:p w14:paraId="2D684618" w14:textId="77777777" w:rsidR="004A0C48" w:rsidRPr="006B4ED8"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6B4ED8">
        <w:rPr>
          <w:rFonts w:ascii="Times New Roman" w:eastAsia="Calibri" w:hAnsi="Times New Roman" w:cs="Times New Roman"/>
          <w:b/>
        </w:rPr>
        <w:t>Pirkėjas / Perkantysis subjektas – Akcinė bendrovė Lietuvos paštas</w:t>
      </w:r>
    </w:p>
    <w:p w14:paraId="1455CBCE" w14:textId="546E76EB" w:rsidR="004A0C48" w:rsidRPr="006B4ED8"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6B4ED8">
        <w:rPr>
          <w:rFonts w:ascii="Times New Roman" w:eastAsia="Calibri" w:hAnsi="Times New Roman" w:cs="Times New Roman"/>
          <w:b/>
          <w:bCs/>
        </w:rPr>
        <w:t>Tiekėjas</w:t>
      </w:r>
      <w:r w:rsidRPr="006B4ED8">
        <w:rPr>
          <w:rFonts w:ascii="Times New Roman" w:eastAsia="Calibri" w:hAnsi="Times New Roman" w:cs="Times New Roman"/>
          <w:bCs/>
        </w:rPr>
        <w:t xml:space="preserve"> –</w:t>
      </w:r>
      <w:r w:rsidR="00F83FAA" w:rsidRPr="006B4ED8">
        <w:rPr>
          <w:rFonts w:ascii="Times New Roman" w:eastAsia="Calibri" w:hAnsi="Times New Roman" w:cs="Times New Roman"/>
          <w:bCs/>
        </w:rPr>
        <w:t xml:space="preserve"> </w:t>
      </w:r>
      <w:r w:rsidR="009A4D65" w:rsidRPr="006B4ED8">
        <w:rPr>
          <w:rFonts w:ascii="Times New Roman" w:hAnsi="Times New Roman" w:cs="Times New Roman"/>
          <w:color w:val="000000"/>
        </w:rPr>
        <w:t xml:space="preserve">ūkio subjektas – fizinis asmuo, privatusis ar viešasis juridinis asmuo, kita organizacija ir jų padalinys arba tokių asmenų grupė, įskaitant laikinas ūkio subjektų asociacijas, </w:t>
      </w:r>
      <w:r w:rsidR="009A4D65" w:rsidRPr="006B4ED8">
        <w:rPr>
          <w:rFonts w:ascii="Times New Roman" w:eastAsia="Calibri" w:hAnsi="Times New Roman" w:cs="Times New Roman"/>
        </w:rPr>
        <w:t>su kuriuo Pirkėjas sudarys šio Pirkimo</w:t>
      </w:r>
      <w:r w:rsidRPr="006B4ED8">
        <w:rPr>
          <w:rFonts w:ascii="Times New Roman" w:eastAsia="Calibri" w:hAnsi="Times New Roman" w:cs="Times New Roman"/>
        </w:rPr>
        <w:t xml:space="preserve"> sutartį.</w:t>
      </w:r>
      <w:r w:rsidR="009A4D65" w:rsidRPr="006B4ED8">
        <w:rPr>
          <w:rFonts w:ascii="Times New Roman" w:hAnsi="Times New Roman" w:cs="Times New Roman"/>
          <w:color w:val="000000"/>
        </w:rPr>
        <w:t xml:space="preserve"> </w:t>
      </w:r>
    </w:p>
    <w:p w14:paraId="3A786372" w14:textId="2CD4EA7E" w:rsidR="004A0C48" w:rsidRPr="006B4ED8"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6B4ED8">
        <w:rPr>
          <w:rFonts w:ascii="Times New Roman" w:eastAsia="Calibri" w:hAnsi="Times New Roman" w:cs="Times New Roman"/>
          <w:b/>
        </w:rPr>
        <w:t>Sutartis</w:t>
      </w:r>
      <w:r w:rsidRPr="006B4ED8">
        <w:rPr>
          <w:rFonts w:ascii="Times New Roman" w:eastAsia="Calibri" w:hAnsi="Times New Roman" w:cs="Times New Roman"/>
        </w:rPr>
        <w:t xml:space="preserve"> – </w:t>
      </w:r>
      <w:r w:rsidR="009A4D65" w:rsidRPr="006B4ED8">
        <w:rPr>
          <w:rFonts w:ascii="Times New Roman" w:eastAsia="Calibri" w:hAnsi="Times New Roman" w:cs="Times New Roman"/>
        </w:rPr>
        <w:t>P</w:t>
      </w:r>
      <w:r w:rsidRPr="006B4ED8">
        <w:rPr>
          <w:rFonts w:ascii="Times New Roman" w:eastAsia="Calibri" w:hAnsi="Times New Roman" w:cs="Times New Roman"/>
        </w:rPr>
        <w:t>irkimo sutartis, sudaroma tarp Tiekėjo ir Pirkėjo dėl šio Pirkimo objekto.</w:t>
      </w:r>
    </w:p>
    <w:p w14:paraId="378BDC70" w14:textId="77777777" w:rsidR="004A0C48" w:rsidRPr="006B4ED8" w:rsidRDefault="004A0C48" w:rsidP="004A0C48">
      <w:pPr>
        <w:tabs>
          <w:tab w:val="left" w:pos="284"/>
        </w:tabs>
        <w:spacing w:after="0" w:line="240" w:lineRule="auto"/>
        <w:ind w:firstLine="851"/>
        <w:jc w:val="center"/>
        <w:rPr>
          <w:rFonts w:ascii="Times New Roman" w:eastAsia="Calibri" w:hAnsi="Times New Roman" w:cs="Times New Roman"/>
          <w:b/>
          <w:bCs/>
        </w:rPr>
      </w:pPr>
    </w:p>
    <w:p w14:paraId="0B948E3B" w14:textId="77777777" w:rsidR="004A0C48" w:rsidRPr="006B4ED8"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Times New Roman" w:eastAsia="Calibri" w:hAnsi="Times New Roman" w:cs="Times New Roman"/>
          <w:b/>
        </w:rPr>
      </w:pPr>
      <w:r w:rsidRPr="006B4ED8">
        <w:rPr>
          <w:rFonts w:ascii="Times New Roman" w:eastAsia="Calibri" w:hAnsi="Times New Roman" w:cs="Times New Roman"/>
          <w:b/>
        </w:rPr>
        <w:t>PIRKIMO OBJEKTAS</w:t>
      </w:r>
    </w:p>
    <w:p w14:paraId="5D21233B" w14:textId="2A626DFC" w:rsidR="004A0C48" w:rsidRPr="006B4ED8" w:rsidRDefault="004A0C48" w:rsidP="00212FAB">
      <w:pPr>
        <w:pStyle w:val="ListParagraph"/>
        <w:numPr>
          <w:ilvl w:val="1"/>
          <w:numId w:val="2"/>
        </w:numPr>
        <w:tabs>
          <w:tab w:val="left" w:pos="567"/>
        </w:tabs>
        <w:spacing w:after="0" w:line="240" w:lineRule="auto"/>
        <w:ind w:left="0" w:firstLine="0"/>
        <w:jc w:val="both"/>
        <w:rPr>
          <w:rFonts w:ascii="Times New Roman" w:hAnsi="Times New Roman" w:cs="Times New Roman"/>
          <w:color w:val="000000" w:themeColor="text1"/>
        </w:rPr>
      </w:pPr>
      <w:r w:rsidRPr="006B4ED8">
        <w:rPr>
          <w:rFonts w:ascii="Times New Roman" w:hAnsi="Times New Roman" w:cs="Times New Roman"/>
        </w:rPr>
        <w:t xml:space="preserve">Pirkimo objektas – </w:t>
      </w:r>
      <w:r w:rsidR="00FE166E">
        <w:rPr>
          <w:rFonts w:ascii="Times New Roman" w:hAnsi="Times New Roman" w:cs="Times New Roman"/>
        </w:rPr>
        <w:t xml:space="preserve">Pirkėjo turimų </w:t>
      </w:r>
      <w:r w:rsidR="00C325B5" w:rsidRPr="00C325B5">
        <w:rPr>
          <w:rFonts w:ascii="Times New Roman" w:hAnsi="Times New Roman" w:cs="Times New Roman"/>
          <w:b/>
          <w:bCs/>
        </w:rPr>
        <w:t xml:space="preserve">DELL serverių RX740xd palaikymo </w:t>
      </w:r>
      <w:r w:rsidR="00C325B5">
        <w:rPr>
          <w:rFonts w:ascii="Times New Roman" w:hAnsi="Times New Roman" w:cs="Times New Roman"/>
          <w:b/>
          <w:bCs/>
        </w:rPr>
        <w:t xml:space="preserve">paslaugos </w:t>
      </w:r>
      <w:r w:rsidRPr="006B4ED8">
        <w:rPr>
          <w:rFonts w:ascii="Times New Roman" w:hAnsi="Times New Roman" w:cs="Times New Roman"/>
          <w:b/>
          <w:bCs/>
        </w:rPr>
        <w:t xml:space="preserve">(toliau </w:t>
      </w:r>
      <w:r w:rsidR="00FE166E">
        <w:rPr>
          <w:rFonts w:ascii="Times New Roman" w:hAnsi="Times New Roman" w:cs="Times New Roman"/>
          <w:b/>
          <w:bCs/>
        </w:rPr>
        <w:t>–</w:t>
      </w:r>
      <w:r w:rsidR="006643B4" w:rsidRPr="006B4ED8">
        <w:rPr>
          <w:rFonts w:ascii="Times New Roman" w:hAnsi="Times New Roman" w:cs="Times New Roman"/>
          <w:b/>
          <w:bCs/>
        </w:rPr>
        <w:t xml:space="preserve"> </w:t>
      </w:r>
      <w:r w:rsidRPr="006B4ED8">
        <w:rPr>
          <w:rFonts w:ascii="Times New Roman" w:hAnsi="Times New Roman" w:cs="Times New Roman"/>
          <w:b/>
          <w:bCs/>
          <w:color w:val="000000" w:themeColor="text1"/>
        </w:rPr>
        <w:t>paslaugos).</w:t>
      </w:r>
    </w:p>
    <w:p w14:paraId="5B51784E" w14:textId="1D22247B" w:rsidR="004A0C48" w:rsidRPr="006B4ED8" w:rsidRDefault="004A0C48" w:rsidP="00212FAB">
      <w:pPr>
        <w:pStyle w:val="ListParagraph"/>
        <w:numPr>
          <w:ilvl w:val="1"/>
          <w:numId w:val="2"/>
        </w:numPr>
        <w:tabs>
          <w:tab w:val="left" w:pos="567"/>
        </w:tabs>
        <w:spacing w:after="0" w:line="240" w:lineRule="auto"/>
        <w:ind w:left="0" w:firstLine="0"/>
        <w:jc w:val="both"/>
        <w:rPr>
          <w:rFonts w:ascii="Times New Roman" w:hAnsi="Times New Roman" w:cs="Times New Roman"/>
        </w:rPr>
      </w:pPr>
      <w:r w:rsidRPr="006B4ED8">
        <w:rPr>
          <w:rFonts w:ascii="Times New Roman" w:hAnsi="Times New Roman" w:cs="Times New Roman"/>
        </w:rPr>
        <w:t>Pirkimo objektas į pirkimo dalis neskaidomas</w:t>
      </w:r>
      <w:r w:rsidR="00212FAB" w:rsidRPr="006B4ED8">
        <w:rPr>
          <w:rFonts w:ascii="Times New Roman" w:hAnsi="Times New Roman" w:cs="Times New Roman"/>
        </w:rPr>
        <w:t xml:space="preserve">, todėl Tiekėjas privalo teikti pasiūlymą visai žemiau nurodytai pirkimo </w:t>
      </w:r>
      <w:r w:rsidR="00416049" w:rsidRPr="006B4ED8">
        <w:rPr>
          <w:rFonts w:ascii="Times New Roman" w:hAnsi="Times New Roman" w:cs="Times New Roman"/>
        </w:rPr>
        <w:t>objekto</w:t>
      </w:r>
      <w:r w:rsidR="00212FAB" w:rsidRPr="006B4ED8">
        <w:rPr>
          <w:rFonts w:ascii="Times New Roman" w:hAnsi="Times New Roman" w:cs="Times New Roman"/>
        </w:rPr>
        <w:t xml:space="preserve"> apimčiai.</w:t>
      </w:r>
    </w:p>
    <w:p w14:paraId="142D49F9" w14:textId="7FEBE5C8" w:rsidR="00550BAB" w:rsidRPr="006B4ED8" w:rsidRDefault="00046A16" w:rsidP="00550BAB">
      <w:pPr>
        <w:pStyle w:val="ListParagraph"/>
        <w:numPr>
          <w:ilvl w:val="1"/>
          <w:numId w:val="2"/>
        </w:numPr>
        <w:tabs>
          <w:tab w:val="left" w:pos="567"/>
        </w:tabs>
        <w:spacing w:after="0" w:line="240" w:lineRule="auto"/>
        <w:ind w:left="0" w:firstLine="0"/>
        <w:jc w:val="both"/>
        <w:rPr>
          <w:rFonts w:ascii="Times New Roman" w:hAnsi="Times New Roman" w:cs="Times New Roman"/>
        </w:rPr>
      </w:pPr>
      <w:r w:rsidRPr="006B4ED8">
        <w:rPr>
          <w:rFonts w:ascii="Times New Roman" w:hAnsi="Times New Roman" w:cs="Times New Roman"/>
        </w:rPr>
        <w:t>Paslaug</w:t>
      </w:r>
      <w:r w:rsidR="00DE0C61" w:rsidRPr="006B4ED8">
        <w:rPr>
          <w:rFonts w:ascii="Times New Roman" w:hAnsi="Times New Roman" w:cs="Times New Roman"/>
        </w:rPr>
        <w:t>ų</w:t>
      </w:r>
      <w:r w:rsidRPr="006B4ED8">
        <w:rPr>
          <w:rFonts w:ascii="Times New Roman" w:hAnsi="Times New Roman" w:cs="Times New Roman"/>
        </w:rPr>
        <w:t xml:space="preserve"> teiki</w:t>
      </w:r>
      <w:r w:rsidR="00DE0C61" w:rsidRPr="006B4ED8">
        <w:rPr>
          <w:rFonts w:ascii="Times New Roman" w:hAnsi="Times New Roman" w:cs="Times New Roman"/>
        </w:rPr>
        <w:t>mo terminas</w:t>
      </w:r>
      <w:r w:rsidRPr="006B4ED8">
        <w:rPr>
          <w:rFonts w:ascii="Times New Roman" w:hAnsi="Times New Roman" w:cs="Times New Roman"/>
        </w:rPr>
        <w:t xml:space="preserve"> – </w:t>
      </w:r>
      <w:r w:rsidR="006643B4" w:rsidRPr="006B4ED8">
        <w:rPr>
          <w:rFonts w:ascii="Times New Roman" w:hAnsi="Times New Roman" w:cs="Times New Roman"/>
          <w:color w:val="000000" w:themeColor="text1"/>
        </w:rPr>
        <w:t>24</w:t>
      </w:r>
      <w:r w:rsidRPr="006B4ED8">
        <w:rPr>
          <w:rFonts w:ascii="Times New Roman" w:hAnsi="Times New Roman" w:cs="Times New Roman"/>
          <w:color w:val="000000" w:themeColor="text1"/>
        </w:rPr>
        <w:t xml:space="preserve"> mėnesi</w:t>
      </w:r>
      <w:r w:rsidR="006B4ED8" w:rsidRPr="006B4ED8">
        <w:rPr>
          <w:rFonts w:ascii="Times New Roman" w:hAnsi="Times New Roman" w:cs="Times New Roman"/>
          <w:color w:val="000000" w:themeColor="text1"/>
        </w:rPr>
        <w:t>ai</w:t>
      </w:r>
      <w:r w:rsidRPr="006B4ED8">
        <w:rPr>
          <w:rFonts w:ascii="Times New Roman" w:hAnsi="Times New Roman" w:cs="Times New Roman"/>
          <w:color w:val="00B0F0"/>
        </w:rPr>
        <w:t xml:space="preserve"> </w:t>
      </w:r>
      <w:r w:rsidRPr="006B4ED8">
        <w:rPr>
          <w:rFonts w:ascii="Times New Roman" w:hAnsi="Times New Roman" w:cs="Times New Roman"/>
        </w:rPr>
        <w:t xml:space="preserve">nuo </w:t>
      </w:r>
      <w:r w:rsidR="00DE5F76">
        <w:rPr>
          <w:rFonts w:ascii="Times New Roman" w:hAnsi="Times New Roman" w:cs="Times New Roman"/>
        </w:rPr>
        <w:t>paslaugų teikimo pradžios.</w:t>
      </w:r>
      <w:r w:rsidR="00E35870" w:rsidRPr="006B4ED8">
        <w:rPr>
          <w:rFonts w:ascii="Times New Roman" w:hAnsi="Times New Roman" w:cs="Times New Roman"/>
        </w:rPr>
        <w:t xml:space="preserve"> </w:t>
      </w:r>
    </w:p>
    <w:p w14:paraId="59800C61" w14:textId="65D6F2E3" w:rsidR="003D4EE1" w:rsidRPr="006B4ED8" w:rsidRDefault="003D4EE1" w:rsidP="00550BAB">
      <w:pPr>
        <w:pStyle w:val="ListParagraph"/>
        <w:tabs>
          <w:tab w:val="left" w:pos="567"/>
        </w:tabs>
        <w:spacing w:after="0" w:line="240" w:lineRule="auto"/>
        <w:ind w:left="0"/>
        <w:jc w:val="both"/>
        <w:rPr>
          <w:rFonts w:ascii="Times New Roman" w:hAnsi="Times New Roman" w:cs="Times New Roman"/>
        </w:rPr>
      </w:pPr>
      <w:r w:rsidRPr="006B4ED8">
        <w:rPr>
          <w:rFonts w:ascii="Times New Roman" w:hAnsi="Times New Roman" w:cs="Times New Roman"/>
        </w:rPr>
        <w:t>2.4. Paslaugų teikimo vieta</w:t>
      </w:r>
      <w:r w:rsidR="006643B4" w:rsidRPr="006B4ED8">
        <w:rPr>
          <w:rFonts w:ascii="Times New Roman" w:hAnsi="Times New Roman" w:cs="Times New Roman"/>
        </w:rPr>
        <w:t xml:space="preserve"> </w:t>
      </w:r>
      <w:r w:rsidR="006B4ED8" w:rsidRPr="006B4ED8">
        <w:rPr>
          <w:rFonts w:ascii="Times New Roman" w:hAnsi="Times New Roman" w:cs="Times New Roman"/>
        </w:rPr>
        <w:t>–</w:t>
      </w:r>
      <w:r w:rsidR="006643B4" w:rsidRPr="006B4ED8">
        <w:rPr>
          <w:rFonts w:ascii="Times New Roman" w:hAnsi="Times New Roman" w:cs="Times New Roman"/>
        </w:rPr>
        <w:t xml:space="preserve"> </w:t>
      </w:r>
      <w:r w:rsidR="006B4ED8" w:rsidRPr="006B4ED8">
        <w:rPr>
          <w:rFonts w:ascii="Times New Roman" w:hAnsi="Times New Roman" w:cs="Times New Roman"/>
          <w:lang w:val="en-US"/>
        </w:rPr>
        <w:t>Pirk</w:t>
      </w:r>
      <w:r w:rsidR="006B4ED8" w:rsidRPr="006B4ED8">
        <w:rPr>
          <w:rFonts w:ascii="Times New Roman" w:hAnsi="Times New Roman" w:cs="Times New Roman"/>
        </w:rPr>
        <w:t>ėjo adresu Metalo g. 5, Vilnius.</w:t>
      </w:r>
    </w:p>
    <w:p w14:paraId="66C8B4A4" w14:textId="006B8638" w:rsidR="004A0C48" w:rsidRPr="006B4ED8" w:rsidRDefault="00DC79E6" w:rsidP="004A0C48">
      <w:pPr>
        <w:spacing w:after="0" w:line="240" w:lineRule="auto"/>
        <w:jc w:val="both"/>
        <w:rPr>
          <w:rFonts w:ascii="Times New Roman" w:hAnsi="Times New Roman" w:cs="Times New Roman"/>
          <w:i/>
          <w:color w:val="FF0000"/>
        </w:rPr>
      </w:pPr>
      <w:r w:rsidRPr="006B4ED8">
        <w:rPr>
          <w:rFonts w:ascii="Times New Roman" w:hAnsi="Times New Roman" w:cs="Times New Roman"/>
        </w:rPr>
        <w:t xml:space="preserve">2.5. </w:t>
      </w:r>
      <w:r w:rsidRPr="006B4ED8">
        <w:rPr>
          <w:rFonts w:ascii="Times New Roman" w:hAnsi="Times New Roman" w:cs="Times New Roman"/>
          <w:color w:val="000000" w:themeColor="text1"/>
        </w:rPr>
        <w:t>Paslaugų</w:t>
      </w:r>
      <w:r w:rsidR="006643B4" w:rsidRPr="006B4ED8">
        <w:rPr>
          <w:rFonts w:ascii="Times New Roman" w:hAnsi="Times New Roman" w:cs="Times New Roman"/>
          <w:color w:val="000000" w:themeColor="text1"/>
        </w:rPr>
        <w:t xml:space="preserve"> kiekiai:</w:t>
      </w:r>
    </w:p>
    <w:p w14:paraId="2AE47CAC" w14:textId="64CC7ABC" w:rsidR="00CC3B99" w:rsidRPr="006B4ED8" w:rsidRDefault="00CC3B99" w:rsidP="00CC3B99">
      <w:pPr>
        <w:spacing w:after="0" w:line="240" w:lineRule="auto"/>
        <w:jc w:val="right"/>
        <w:rPr>
          <w:rFonts w:ascii="Times New Roman" w:hAnsi="Times New Roman" w:cs="Times New Roman"/>
          <w:bCs/>
        </w:rPr>
      </w:pPr>
      <w:r w:rsidRPr="006B4ED8">
        <w:rPr>
          <w:rFonts w:ascii="Times New Roman" w:hAnsi="Times New Roman" w:cs="Times New Roman"/>
          <w:bCs/>
        </w:rPr>
        <w:t xml:space="preserve">1 lentelė </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2605"/>
        <w:gridCol w:w="1600"/>
        <w:gridCol w:w="1268"/>
        <w:gridCol w:w="1219"/>
        <w:gridCol w:w="1685"/>
      </w:tblGrid>
      <w:tr w:rsidR="004A5BDE" w:rsidRPr="006B4ED8" w14:paraId="402AEC12" w14:textId="77777777" w:rsidTr="00F3051E">
        <w:trPr>
          <w:trHeight w:val="20"/>
        </w:trPr>
        <w:tc>
          <w:tcPr>
            <w:tcW w:w="1251" w:type="dxa"/>
            <w:vMerge w:val="restart"/>
            <w:vAlign w:val="center"/>
          </w:tcPr>
          <w:p w14:paraId="5F42F17A" w14:textId="77777777" w:rsidR="004A5BDE" w:rsidRPr="006B4ED8" w:rsidRDefault="004A5BDE" w:rsidP="003D1E0E">
            <w:pPr>
              <w:jc w:val="center"/>
              <w:rPr>
                <w:b/>
                <w:sz w:val="22"/>
                <w:szCs w:val="22"/>
              </w:rPr>
            </w:pPr>
            <w:r w:rsidRPr="006B4ED8">
              <w:rPr>
                <w:b/>
                <w:sz w:val="22"/>
                <w:szCs w:val="22"/>
              </w:rPr>
              <w:t>Eil. Nr.</w:t>
            </w:r>
          </w:p>
        </w:tc>
        <w:tc>
          <w:tcPr>
            <w:tcW w:w="2605" w:type="dxa"/>
            <w:vMerge w:val="restart"/>
            <w:vAlign w:val="center"/>
          </w:tcPr>
          <w:p w14:paraId="2636CAF6" w14:textId="73193A81" w:rsidR="004A5BDE" w:rsidRPr="006B4ED8" w:rsidRDefault="004A5BDE" w:rsidP="003D1E0E">
            <w:pPr>
              <w:jc w:val="center"/>
              <w:rPr>
                <w:b/>
                <w:sz w:val="22"/>
                <w:szCs w:val="22"/>
              </w:rPr>
            </w:pPr>
            <w:r w:rsidRPr="006B4ED8">
              <w:rPr>
                <w:b/>
                <w:sz w:val="22"/>
                <w:szCs w:val="22"/>
              </w:rPr>
              <w:t>Paslaugų pavadinimas</w:t>
            </w:r>
          </w:p>
        </w:tc>
        <w:tc>
          <w:tcPr>
            <w:tcW w:w="1600" w:type="dxa"/>
            <w:vMerge w:val="restart"/>
            <w:vAlign w:val="center"/>
          </w:tcPr>
          <w:p w14:paraId="1F14F997" w14:textId="131A8D5D" w:rsidR="004A5BDE" w:rsidRPr="006B4ED8" w:rsidRDefault="004A5BDE" w:rsidP="003D1E0E">
            <w:pPr>
              <w:jc w:val="center"/>
              <w:rPr>
                <w:b/>
                <w:sz w:val="22"/>
                <w:szCs w:val="22"/>
              </w:rPr>
            </w:pPr>
            <w:r w:rsidRPr="006B4ED8">
              <w:rPr>
                <w:b/>
                <w:sz w:val="22"/>
                <w:szCs w:val="22"/>
              </w:rPr>
              <w:t xml:space="preserve">Paslaugų apimtis </w:t>
            </w:r>
            <w:r w:rsidR="00145A14" w:rsidRPr="006B4ED8">
              <w:rPr>
                <w:b/>
                <w:sz w:val="22"/>
                <w:szCs w:val="22"/>
              </w:rPr>
              <w:t>(</w:t>
            </w:r>
            <w:r w:rsidR="006B4ED8" w:rsidRPr="006B4ED8">
              <w:rPr>
                <w:b/>
                <w:color w:val="000000" w:themeColor="text1"/>
                <w:sz w:val="22"/>
                <w:szCs w:val="22"/>
              </w:rPr>
              <w:t>serverių skaičius</w:t>
            </w:r>
            <w:r w:rsidRPr="006B4ED8">
              <w:rPr>
                <w:b/>
                <w:sz w:val="22"/>
                <w:szCs w:val="22"/>
              </w:rPr>
              <w:t>)</w:t>
            </w:r>
          </w:p>
        </w:tc>
        <w:tc>
          <w:tcPr>
            <w:tcW w:w="2487" w:type="dxa"/>
            <w:gridSpan w:val="2"/>
            <w:vAlign w:val="center"/>
          </w:tcPr>
          <w:p w14:paraId="02B7CE81" w14:textId="77777777" w:rsidR="004A5BDE" w:rsidRPr="006B4ED8" w:rsidRDefault="004A5BDE" w:rsidP="003D1E0E">
            <w:pPr>
              <w:jc w:val="center"/>
              <w:rPr>
                <w:b/>
                <w:sz w:val="22"/>
                <w:szCs w:val="22"/>
              </w:rPr>
            </w:pPr>
            <w:r w:rsidRPr="006B4ED8">
              <w:rPr>
                <w:b/>
                <w:sz w:val="22"/>
                <w:szCs w:val="22"/>
              </w:rPr>
              <w:t>Užsakymų teikimas</w:t>
            </w:r>
          </w:p>
        </w:tc>
        <w:tc>
          <w:tcPr>
            <w:tcW w:w="1685" w:type="dxa"/>
            <w:vMerge w:val="restart"/>
            <w:vAlign w:val="center"/>
          </w:tcPr>
          <w:p w14:paraId="6079EAA0" w14:textId="0F15BCAE" w:rsidR="004A5BDE" w:rsidRPr="006B4ED8" w:rsidRDefault="004A5BDE" w:rsidP="003D1E0E">
            <w:pPr>
              <w:jc w:val="center"/>
              <w:rPr>
                <w:b/>
                <w:sz w:val="22"/>
                <w:szCs w:val="22"/>
              </w:rPr>
            </w:pPr>
            <w:r w:rsidRPr="006B4ED8">
              <w:rPr>
                <w:b/>
                <w:sz w:val="22"/>
                <w:szCs w:val="22"/>
              </w:rPr>
              <w:t xml:space="preserve">Paslaugų teikimo </w:t>
            </w:r>
            <w:r w:rsidR="00DE5F76">
              <w:rPr>
                <w:b/>
                <w:sz w:val="22"/>
                <w:szCs w:val="22"/>
              </w:rPr>
              <w:t>pradžia</w:t>
            </w:r>
            <w:r w:rsidRPr="006B4ED8">
              <w:rPr>
                <w:b/>
                <w:sz w:val="22"/>
                <w:szCs w:val="22"/>
              </w:rPr>
              <w:t xml:space="preserve"> </w:t>
            </w:r>
            <w:r w:rsidRPr="006B4ED8">
              <w:rPr>
                <w:b/>
                <w:color w:val="000000" w:themeColor="text1"/>
                <w:sz w:val="22"/>
                <w:szCs w:val="22"/>
              </w:rPr>
              <w:t xml:space="preserve">nuo Sutarties įsigaliojimo </w:t>
            </w:r>
          </w:p>
        </w:tc>
      </w:tr>
      <w:tr w:rsidR="004A5BDE" w:rsidRPr="006B4ED8" w14:paraId="78EDA766" w14:textId="77777777" w:rsidTr="00F3051E">
        <w:trPr>
          <w:trHeight w:val="20"/>
        </w:trPr>
        <w:tc>
          <w:tcPr>
            <w:tcW w:w="1251" w:type="dxa"/>
            <w:vMerge/>
            <w:tcBorders>
              <w:bottom w:val="single" w:sz="4" w:space="0" w:color="auto"/>
            </w:tcBorders>
            <w:vAlign w:val="center"/>
          </w:tcPr>
          <w:p w14:paraId="49AF4741" w14:textId="77777777" w:rsidR="004A5BDE" w:rsidRPr="006B4ED8" w:rsidRDefault="004A5BDE" w:rsidP="003D1E0E">
            <w:pPr>
              <w:jc w:val="center"/>
              <w:rPr>
                <w:sz w:val="22"/>
                <w:szCs w:val="22"/>
              </w:rPr>
            </w:pPr>
          </w:p>
        </w:tc>
        <w:tc>
          <w:tcPr>
            <w:tcW w:w="2605" w:type="dxa"/>
            <w:vMerge/>
            <w:tcBorders>
              <w:bottom w:val="single" w:sz="4" w:space="0" w:color="auto"/>
            </w:tcBorders>
            <w:vAlign w:val="center"/>
          </w:tcPr>
          <w:p w14:paraId="644D64D9" w14:textId="77777777" w:rsidR="004A5BDE" w:rsidRPr="006B4ED8" w:rsidRDefault="004A5BDE" w:rsidP="003D1E0E">
            <w:pPr>
              <w:jc w:val="center"/>
              <w:rPr>
                <w:sz w:val="22"/>
                <w:szCs w:val="22"/>
              </w:rPr>
            </w:pPr>
          </w:p>
        </w:tc>
        <w:tc>
          <w:tcPr>
            <w:tcW w:w="1600" w:type="dxa"/>
            <w:vMerge/>
            <w:tcBorders>
              <w:bottom w:val="single" w:sz="4" w:space="0" w:color="auto"/>
            </w:tcBorders>
            <w:vAlign w:val="center"/>
          </w:tcPr>
          <w:p w14:paraId="0822C9AE" w14:textId="77777777" w:rsidR="004A5BDE" w:rsidRPr="006B4ED8" w:rsidRDefault="004A5BDE" w:rsidP="003D1E0E">
            <w:pPr>
              <w:jc w:val="center"/>
              <w:rPr>
                <w:sz w:val="22"/>
                <w:szCs w:val="22"/>
              </w:rPr>
            </w:pPr>
          </w:p>
        </w:tc>
        <w:tc>
          <w:tcPr>
            <w:tcW w:w="1268" w:type="dxa"/>
            <w:tcBorders>
              <w:bottom w:val="single" w:sz="4" w:space="0" w:color="auto"/>
            </w:tcBorders>
            <w:vAlign w:val="center"/>
          </w:tcPr>
          <w:p w14:paraId="34E966B9" w14:textId="77777777" w:rsidR="004A5BDE" w:rsidRPr="006B4ED8" w:rsidRDefault="004A5BDE" w:rsidP="003D1E0E">
            <w:pPr>
              <w:jc w:val="center"/>
              <w:rPr>
                <w:b/>
                <w:sz w:val="22"/>
                <w:szCs w:val="22"/>
              </w:rPr>
            </w:pPr>
            <w:r w:rsidRPr="006B4ED8">
              <w:rPr>
                <w:b/>
                <w:sz w:val="22"/>
                <w:szCs w:val="22"/>
              </w:rPr>
              <w:t>Taip</w:t>
            </w:r>
          </w:p>
          <w:p w14:paraId="399FBA74" w14:textId="7D52A20E" w:rsidR="00482CF9" w:rsidRPr="006B4ED8" w:rsidRDefault="00482CF9" w:rsidP="003D1E0E">
            <w:pPr>
              <w:jc w:val="center"/>
              <w:rPr>
                <w:b/>
                <w:sz w:val="22"/>
                <w:szCs w:val="22"/>
              </w:rPr>
            </w:pPr>
            <w:r w:rsidRPr="006B4ED8">
              <w:rPr>
                <w:b/>
                <w:sz w:val="22"/>
                <w:szCs w:val="22"/>
              </w:rPr>
              <w:t>(žymėti, jei paslaugų užsakymai bus teikiami pagal poreikį, periodiškai ar kt.)*</w:t>
            </w:r>
          </w:p>
        </w:tc>
        <w:tc>
          <w:tcPr>
            <w:tcW w:w="1219" w:type="dxa"/>
            <w:tcBorders>
              <w:bottom w:val="single" w:sz="4" w:space="0" w:color="auto"/>
            </w:tcBorders>
            <w:vAlign w:val="center"/>
          </w:tcPr>
          <w:p w14:paraId="7E6D4002" w14:textId="77777777" w:rsidR="004A5BDE" w:rsidRPr="006B4ED8" w:rsidRDefault="004A5BDE" w:rsidP="003D1E0E">
            <w:pPr>
              <w:jc w:val="center"/>
              <w:rPr>
                <w:b/>
                <w:sz w:val="22"/>
                <w:szCs w:val="22"/>
              </w:rPr>
            </w:pPr>
            <w:r w:rsidRPr="006B4ED8">
              <w:rPr>
                <w:b/>
                <w:sz w:val="22"/>
                <w:szCs w:val="22"/>
              </w:rPr>
              <w:t>Ne</w:t>
            </w:r>
          </w:p>
          <w:p w14:paraId="3FC0CE5B" w14:textId="6C50C6D6" w:rsidR="00482CF9" w:rsidRPr="006B4ED8" w:rsidRDefault="00482CF9" w:rsidP="003D1E0E">
            <w:pPr>
              <w:jc w:val="center"/>
              <w:rPr>
                <w:b/>
                <w:sz w:val="22"/>
                <w:szCs w:val="22"/>
              </w:rPr>
            </w:pPr>
            <w:r w:rsidRPr="006B4ED8">
              <w:rPr>
                <w:b/>
                <w:sz w:val="22"/>
                <w:szCs w:val="22"/>
              </w:rPr>
              <w:t>(žymėti, jei nurodytu laiku bus pristatytas visas perkamas paslaugų kiekis)**</w:t>
            </w:r>
          </w:p>
        </w:tc>
        <w:tc>
          <w:tcPr>
            <w:tcW w:w="1685" w:type="dxa"/>
            <w:vMerge/>
            <w:tcBorders>
              <w:bottom w:val="single" w:sz="4" w:space="0" w:color="auto"/>
            </w:tcBorders>
            <w:vAlign w:val="center"/>
          </w:tcPr>
          <w:p w14:paraId="62B94735" w14:textId="77777777" w:rsidR="004A5BDE" w:rsidRPr="006B4ED8" w:rsidRDefault="004A5BDE" w:rsidP="003D1E0E">
            <w:pPr>
              <w:jc w:val="center"/>
              <w:rPr>
                <w:sz w:val="22"/>
                <w:szCs w:val="22"/>
              </w:rPr>
            </w:pPr>
          </w:p>
        </w:tc>
      </w:tr>
      <w:tr w:rsidR="004A5BDE" w:rsidRPr="006B4ED8" w14:paraId="7E4A3184" w14:textId="77777777" w:rsidTr="00F3051E">
        <w:trPr>
          <w:trHeight w:val="20"/>
        </w:trPr>
        <w:tc>
          <w:tcPr>
            <w:tcW w:w="1251" w:type="dxa"/>
            <w:tcBorders>
              <w:top w:val="single" w:sz="4" w:space="0" w:color="auto"/>
              <w:left w:val="single" w:sz="4" w:space="0" w:color="auto"/>
              <w:bottom w:val="single" w:sz="4" w:space="0" w:color="auto"/>
              <w:right w:val="single" w:sz="4" w:space="0" w:color="auto"/>
            </w:tcBorders>
          </w:tcPr>
          <w:p w14:paraId="503BEA84" w14:textId="77777777" w:rsidR="004A5BDE" w:rsidRPr="006B4ED8" w:rsidRDefault="004A5BDE" w:rsidP="003D1E0E">
            <w:pPr>
              <w:ind w:firstLine="313"/>
              <w:rPr>
                <w:sz w:val="22"/>
                <w:szCs w:val="22"/>
              </w:rPr>
            </w:pPr>
            <w:r w:rsidRPr="006B4ED8">
              <w:rPr>
                <w:sz w:val="22"/>
                <w:szCs w:val="22"/>
              </w:rPr>
              <w:t>1.</w:t>
            </w:r>
          </w:p>
        </w:tc>
        <w:tc>
          <w:tcPr>
            <w:tcW w:w="2605" w:type="dxa"/>
            <w:tcBorders>
              <w:top w:val="single" w:sz="4" w:space="0" w:color="auto"/>
              <w:left w:val="single" w:sz="4" w:space="0" w:color="auto"/>
              <w:bottom w:val="single" w:sz="4" w:space="0" w:color="auto"/>
              <w:right w:val="single" w:sz="4" w:space="0" w:color="auto"/>
            </w:tcBorders>
          </w:tcPr>
          <w:p w14:paraId="25A0AA8A" w14:textId="41DE448C" w:rsidR="004A5BDE" w:rsidRPr="006B4ED8" w:rsidRDefault="000D7FAC" w:rsidP="00145A14">
            <w:pPr>
              <w:ind w:firstLine="54"/>
              <w:jc w:val="center"/>
              <w:rPr>
                <w:sz w:val="22"/>
                <w:szCs w:val="22"/>
                <w:lang w:val="en-US"/>
              </w:rPr>
            </w:pPr>
            <w:r>
              <w:rPr>
                <w:sz w:val="22"/>
                <w:szCs w:val="22"/>
              </w:rPr>
              <w:t>DELL</w:t>
            </w:r>
            <w:r w:rsidR="006B4ED8" w:rsidRPr="006B4ED8">
              <w:rPr>
                <w:sz w:val="22"/>
                <w:szCs w:val="22"/>
              </w:rPr>
              <w:t xml:space="preserve"> serverių </w:t>
            </w:r>
            <w:r>
              <w:rPr>
                <w:sz w:val="22"/>
                <w:szCs w:val="22"/>
              </w:rPr>
              <w:t xml:space="preserve">RX740xd palaikymo </w:t>
            </w:r>
            <w:r w:rsidR="00C325B5">
              <w:rPr>
                <w:sz w:val="22"/>
                <w:szCs w:val="22"/>
              </w:rPr>
              <w:t xml:space="preserve">paslaugos </w:t>
            </w:r>
          </w:p>
        </w:tc>
        <w:tc>
          <w:tcPr>
            <w:tcW w:w="1600" w:type="dxa"/>
            <w:tcBorders>
              <w:top w:val="single" w:sz="4" w:space="0" w:color="auto"/>
              <w:left w:val="single" w:sz="4" w:space="0" w:color="auto"/>
              <w:bottom w:val="single" w:sz="4" w:space="0" w:color="auto"/>
              <w:right w:val="single" w:sz="4" w:space="0" w:color="auto"/>
            </w:tcBorders>
          </w:tcPr>
          <w:p w14:paraId="1FBB28C8" w14:textId="344D6EFE" w:rsidR="004A5BDE" w:rsidRPr="006B4ED8" w:rsidRDefault="00145A14" w:rsidP="00145A14">
            <w:pPr>
              <w:jc w:val="center"/>
              <w:rPr>
                <w:sz w:val="22"/>
                <w:szCs w:val="22"/>
              </w:rPr>
            </w:pPr>
            <w:r w:rsidRPr="006B4ED8">
              <w:rPr>
                <w:sz w:val="22"/>
                <w:szCs w:val="22"/>
              </w:rPr>
              <w:t xml:space="preserve">3 </w:t>
            </w:r>
          </w:p>
        </w:tc>
        <w:tc>
          <w:tcPr>
            <w:tcW w:w="1268" w:type="dxa"/>
            <w:tcBorders>
              <w:top w:val="single" w:sz="4" w:space="0" w:color="auto"/>
              <w:left w:val="single" w:sz="4" w:space="0" w:color="auto"/>
              <w:bottom w:val="single" w:sz="4" w:space="0" w:color="auto"/>
              <w:right w:val="single" w:sz="4" w:space="0" w:color="auto"/>
            </w:tcBorders>
            <w:vAlign w:val="center"/>
          </w:tcPr>
          <w:p w14:paraId="6A18406B" w14:textId="77777777" w:rsidR="004A5BDE" w:rsidRPr="006B4ED8" w:rsidRDefault="004A5BDE" w:rsidP="003D1E0E">
            <w:pPr>
              <w:jc w:val="center"/>
              <w:rPr>
                <w:sz w:val="22"/>
                <w:szCs w:val="22"/>
              </w:rPr>
            </w:pPr>
            <w:r w:rsidRPr="006B4ED8">
              <w:rPr>
                <w:rFonts w:ascii="Segoe UI Symbol" w:eastAsia="MS Gothic" w:hAnsi="Segoe UI Symbol" w:cs="Segoe UI Symbol"/>
                <w:bCs/>
                <w:sz w:val="22"/>
                <w:szCs w:val="22"/>
              </w:rPr>
              <w:t>☐</w:t>
            </w:r>
          </w:p>
        </w:tc>
        <w:tc>
          <w:tcPr>
            <w:tcW w:w="1219" w:type="dxa"/>
            <w:tcBorders>
              <w:top w:val="single" w:sz="4" w:space="0" w:color="auto"/>
              <w:left w:val="single" w:sz="4" w:space="0" w:color="auto"/>
              <w:bottom w:val="single" w:sz="4" w:space="0" w:color="auto"/>
              <w:right w:val="single" w:sz="4" w:space="0" w:color="auto"/>
            </w:tcBorders>
            <w:vAlign w:val="center"/>
          </w:tcPr>
          <w:sdt>
            <w:sdtPr>
              <w:rPr>
                <w:rFonts w:ascii="Segoe UI Symbol" w:eastAsia="MS Gothic" w:hAnsi="Segoe UI Symbol" w:cs="Segoe UI Symbol"/>
                <w:bCs/>
              </w:rPr>
              <w:id w:val="1830252569"/>
              <w14:checkbox>
                <w14:checked w14:val="1"/>
                <w14:checkedState w14:val="2612" w14:font="MS Gothic"/>
                <w14:uncheckedState w14:val="2610" w14:font="MS Gothic"/>
              </w14:checkbox>
            </w:sdtPr>
            <w:sdtEndPr/>
            <w:sdtContent>
              <w:p w14:paraId="3F6C38D0" w14:textId="07AA9C63" w:rsidR="004A5BDE" w:rsidRPr="006B4ED8" w:rsidRDefault="00145A14" w:rsidP="003D1E0E">
                <w:pPr>
                  <w:jc w:val="center"/>
                  <w:rPr>
                    <w:sz w:val="22"/>
                    <w:szCs w:val="22"/>
                  </w:rPr>
                </w:pPr>
                <w:r w:rsidRPr="006B4ED8">
                  <w:rPr>
                    <w:rFonts w:ascii="MS Gothic" w:eastAsia="MS Gothic" w:hAnsi="MS Gothic" w:cs="Segoe UI Symbol" w:hint="eastAsia"/>
                    <w:bCs/>
                    <w:sz w:val="22"/>
                    <w:szCs w:val="22"/>
                  </w:rPr>
                  <w:t>☒</w:t>
                </w:r>
              </w:p>
            </w:sdtContent>
          </w:sdt>
          <w:p w14:paraId="53F7E082" w14:textId="77777777" w:rsidR="001568E5" w:rsidRPr="006B4ED8" w:rsidRDefault="001568E5">
            <w:pPr>
              <w:rPr>
                <w:sz w:val="22"/>
                <w:szCs w:val="22"/>
              </w:rPr>
            </w:pPr>
          </w:p>
        </w:tc>
        <w:tc>
          <w:tcPr>
            <w:tcW w:w="1685" w:type="dxa"/>
            <w:tcBorders>
              <w:top w:val="single" w:sz="4" w:space="0" w:color="auto"/>
              <w:left w:val="single" w:sz="4" w:space="0" w:color="auto"/>
              <w:bottom w:val="single" w:sz="4" w:space="0" w:color="auto"/>
              <w:right w:val="single" w:sz="4" w:space="0" w:color="auto"/>
            </w:tcBorders>
          </w:tcPr>
          <w:p w14:paraId="35CC6BA4" w14:textId="394CDC92" w:rsidR="004A5BDE" w:rsidRPr="006B4ED8" w:rsidRDefault="00DE5F76" w:rsidP="00145A14">
            <w:pPr>
              <w:ind w:firstLine="26"/>
              <w:jc w:val="center"/>
              <w:rPr>
                <w:sz w:val="22"/>
                <w:szCs w:val="22"/>
              </w:rPr>
            </w:pPr>
            <w:r>
              <w:rPr>
                <w:sz w:val="22"/>
                <w:szCs w:val="22"/>
              </w:rPr>
              <w:t xml:space="preserve">Paslaugos turi būti pradėtos teikti </w:t>
            </w:r>
            <w:r w:rsidR="00FE166E">
              <w:rPr>
                <w:sz w:val="22"/>
                <w:szCs w:val="22"/>
              </w:rPr>
              <w:t xml:space="preserve">ne </w:t>
            </w:r>
            <w:r>
              <w:rPr>
                <w:sz w:val="22"/>
                <w:szCs w:val="22"/>
              </w:rPr>
              <w:t>vėliau kaip 14 k. d. nuo sutarties įsigaliojimo</w:t>
            </w:r>
            <w:r w:rsidR="00FE166E">
              <w:rPr>
                <w:sz w:val="22"/>
                <w:szCs w:val="22"/>
              </w:rPr>
              <w:t xml:space="preserve"> dienos</w:t>
            </w:r>
          </w:p>
        </w:tc>
      </w:tr>
    </w:tbl>
    <w:p w14:paraId="0B2E915E" w14:textId="77777777" w:rsidR="00A0347D" w:rsidRPr="006B4ED8" w:rsidRDefault="00A0347D" w:rsidP="00A0347D">
      <w:pPr>
        <w:spacing w:after="0" w:line="240" w:lineRule="auto"/>
        <w:jc w:val="center"/>
        <w:rPr>
          <w:rFonts w:ascii="Times New Roman" w:hAnsi="Times New Roman" w:cs="Times New Roman"/>
          <w:b/>
          <w:i/>
          <w:color w:val="00B0F0"/>
        </w:rPr>
      </w:pPr>
    </w:p>
    <w:p w14:paraId="79EF49F8" w14:textId="43F65FE5" w:rsidR="004A0C48" w:rsidRPr="006B4ED8" w:rsidRDefault="004A0C48" w:rsidP="004A0C48">
      <w:pPr>
        <w:pStyle w:val="ListParagraph"/>
        <w:spacing w:after="0" w:line="240" w:lineRule="auto"/>
        <w:ind w:left="0"/>
        <w:jc w:val="both"/>
        <w:rPr>
          <w:rFonts w:ascii="Times New Roman" w:hAnsi="Times New Roman" w:cs="Times New Roman"/>
        </w:rPr>
      </w:pPr>
      <w:r w:rsidRPr="006B4ED8">
        <w:rPr>
          <w:rFonts w:ascii="Times New Roman" w:hAnsi="Times New Roman" w:cs="Times New Roman"/>
        </w:rPr>
        <w:t>2.</w:t>
      </w:r>
      <w:r w:rsidR="00DC79E6" w:rsidRPr="006B4ED8">
        <w:rPr>
          <w:rFonts w:ascii="Times New Roman" w:hAnsi="Times New Roman" w:cs="Times New Roman"/>
        </w:rPr>
        <w:t>6</w:t>
      </w:r>
      <w:r w:rsidRPr="006B4ED8">
        <w:rPr>
          <w:rFonts w:ascii="Times New Roman" w:hAnsi="Times New Roman" w:cs="Times New Roman"/>
        </w:rPr>
        <w:t xml:space="preserve">. Aukščiau esančioje lentelėje </w:t>
      </w:r>
      <w:r w:rsidR="00205386" w:rsidRPr="006B4ED8">
        <w:rPr>
          <w:rFonts w:ascii="Times New Roman" w:hAnsi="Times New Roman" w:cs="Times New Roman"/>
          <w:color w:val="000000" w:themeColor="text1"/>
        </w:rPr>
        <w:t xml:space="preserve">nurodyta </w:t>
      </w:r>
      <w:r w:rsidRPr="006B4ED8">
        <w:rPr>
          <w:rFonts w:ascii="Times New Roman" w:hAnsi="Times New Roman" w:cs="Times New Roman"/>
          <w:color w:val="000000" w:themeColor="text1"/>
        </w:rPr>
        <w:t>paslaugų apimtis yra tiksli</w:t>
      </w:r>
      <w:r w:rsidR="00A0347D" w:rsidRPr="006B4ED8">
        <w:rPr>
          <w:rFonts w:ascii="Times New Roman" w:hAnsi="Times New Roman" w:cs="Times New Roman"/>
          <w:color w:val="00B0F0"/>
        </w:rPr>
        <w:t xml:space="preserve"> </w:t>
      </w:r>
      <w:r w:rsidRPr="006B4ED8">
        <w:rPr>
          <w:rFonts w:ascii="Times New Roman" w:hAnsi="Times New Roman" w:cs="Times New Roman"/>
        </w:rPr>
        <w:t>ir vykdant Sutartį nesikeis.</w:t>
      </w:r>
    </w:p>
    <w:p w14:paraId="634DAB04" w14:textId="2CD347A4" w:rsidR="004B55FF" w:rsidRPr="006B4ED8" w:rsidRDefault="004A0C48" w:rsidP="004A0C48">
      <w:pPr>
        <w:pStyle w:val="ListParagraph"/>
        <w:spacing w:after="0" w:line="240" w:lineRule="auto"/>
        <w:ind w:left="0"/>
        <w:jc w:val="both"/>
        <w:rPr>
          <w:rFonts w:ascii="Times New Roman" w:hAnsi="Times New Roman" w:cs="Times New Roman"/>
        </w:rPr>
      </w:pPr>
      <w:r w:rsidRPr="006B4ED8">
        <w:rPr>
          <w:rFonts w:ascii="Times New Roman" w:hAnsi="Times New Roman" w:cs="Times New Roman"/>
        </w:rPr>
        <w:t>2.</w:t>
      </w:r>
      <w:r w:rsidR="00DC79E6" w:rsidRPr="006B4ED8">
        <w:rPr>
          <w:rFonts w:ascii="Times New Roman" w:hAnsi="Times New Roman" w:cs="Times New Roman"/>
        </w:rPr>
        <w:t>7</w:t>
      </w:r>
      <w:r w:rsidRPr="006B4ED8">
        <w:rPr>
          <w:rFonts w:ascii="Times New Roman" w:hAnsi="Times New Roman" w:cs="Times New Roman"/>
        </w:rPr>
        <w:t>. Užsakymų teikimo tvarka</w:t>
      </w:r>
      <w:r w:rsidR="004B55FF" w:rsidRPr="006B4ED8">
        <w:rPr>
          <w:rFonts w:ascii="Times New Roman" w:hAnsi="Times New Roman" w:cs="Times New Roman"/>
        </w:rPr>
        <w:t>:</w:t>
      </w:r>
    </w:p>
    <w:p w14:paraId="00AF14CF" w14:textId="53242019" w:rsidR="00046A16" w:rsidRDefault="004B55FF" w:rsidP="004A0C48">
      <w:pPr>
        <w:pStyle w:val="ListParagraph"/>
        <w:spacing w:after="0" w:line="240" w:lineRule="auto"/>
        <w:ind w:left="0"/>
        <w:jc w:val="both"/>
        <w:rPr>
          <w:rFonts w:ascii="Times New Roman" w:hAnsi="Times New Roman" w:cs="Times New Roman"/>
        </w:rPr>
      </w:pPr>
      <w:r w:rsidRPr="006B4ED8">
        <w:rPr>
          <w:rFonts w:ascii="Times New Roman" w:hAnsi="Times New Roman" w:cs="Times New Roman"/>
        </w:rPr>
        <w:t>2.7.1.</w:t>
      </w:r>
      <w:r w:rsidR="004A0C48" w:rsidRPr="006B4ED8">
        <w:rPr>
          <w:rFonts w:ascii="Times New Roman" w:hAnsi="Times New Roman" w:cs="Times New Roman"/>
        </w:rPr>
        <w:t xml:space="preserve"> </w:t>
      </w:r>
      <w:r w:rsidRPr="006B4ED8">
        <w:rPr>
          <w:rFonts w:ascii="Times New Roman" w:hAnsi="Times New Roman" w:cs="Times New Roman"/>
        </w:rPr>
        <w:t>u</w:t>
      </w:r>
      <w:r w:rsidR="004A0C48" w:rsidRPr="006B4ED8">
        <w:rPr>
          <w:rFonts w:ascii="Times New Roman" w:hAnsi="Times New Roman" w:cs="Times New Roman"/>
        </w:rPr>
        <w:t xml:space="preserve">žsakymai </w:t>
      </w:r>
      <w:r w:rsidR="00046A16" w:rsidRPr="006B4ED8">
        <w:rPr>
          <w:rFonts w:ascii="Times New Roman" w:hAnsi="Times New Roman" w:cs="Times New Roman"/>
        </w:rPr>
        <w:t>Sutarties galiojimo laikotarpi</w:t>
      </w:r>
      <w:r w:rsidR="00E30CF3" w:rsidRPr="006B4ED8">
        <w:rPr>
          <w:rFonts w:ascii="Times New Roman" w:hAnsi="Times New Roman" w:cs="Times New Roman"/>
        </w:rPr>
        <w:t>u</w:t>
      </w:r>
      <w:r w:rsidR="00046A16" w:rsidRPr="006B4ED8">
        <w:rPr>
          <w:rFonts w:ascii="Times New Roman" w:hAnsi="Times New Roman" w:cs="Times New Roman"/>
        </w:rPr>
        <w:t xml:space="preserve"> </w:t>
      </w:r>
      <w:r w:rsidR="004A0C48" w:rsidRPr="006B4ED8">
        <w:rPr>
          <w:rFonts w:ascii="Times New Roman" w:hAnsi="Times New Roman" w:cs="Times New Roman"/>
          <w:u w:val="single"/>
        </w:rPr>
        <w:t>neteikiami</w:t>
      </w:r>
      <w:r w:rsidR="00046A16" w:rsidRPr="006B4ED8">
        <w:rPr>
          <w:rFonts w:ascii="Times New Roman" w:hAnsi="Times New Roman" w:cs="Times New Roman"/>
        </w:rPr>
        <w:t>.</w:t>
      </w:r>
      <w:r w:rsidR="003D4EE1" w:rsidRPr="006B4ED8">
        <w:rPr>
          <w:rFonts w:ascii="Times New Roman" w:hAnsi="Times New Roman" w:cs="Times New Roman"/>
        </w:rPr>
        <w:t xml:space="preserve"> Tiekėjas </w:t>
      </w:r>
      <w:r w:rsidR="00DE5F76">
        <w:rPr>
          <w:rFonts w:ascii="Times New Roman" w:hAnsi="Times New Roman" w:cs="Times New Roman"/>
        </w:rPr>
        <w:t xml:space="preserve">paslaugas turi pradėti teikti ne vėliau kaip </w:t>
      </w:r>
      <w:r w:rsidR="003D4EE1" w:rsidRPr="006B4ED8">
        <w:rPr>
          <w:rFonts w:ascii="Times New Roman" w:hAnsi="Times New Roman" w:cs="Times New Roman"/>
        </w:rPr>
        <w:t xml:space="preserve">per </w:t>
      </w:r>
      <w:r w:rsidR="006643B4" w:rsidRPr="006B4ED8">
        <w:rPr>
          <w:rFonts w:ascii="Times New Roman" w:hAnsi="Times New Roman" w:cs="Times New Roman"/>
          <w:color w:val="000000" w:themeColor="text1"/>
        </w:rPr>
        <w:t>14</w:t>
      </w:r>
      <w:r w:rsidR="006643B4" w:rsidRPr="006B4ED8">
        <w:rPr>
          <w:rFonts w:ascii="Times New Roman" w:hAnsi="Times New Roman" w:cs="Times New Roman"/>
          <w:color w:val="00B0F0"/>
        </w:rPr>
        <w:t xml:space="preserve"> </w:t>
      </w:r>
      <w:r w:rsidR="00314040" w:rsidRPr="006B4ED8">
        <w:rPr>
          <w:rFonts w:ascii="Times New Roman" w:hAnsi="Times New Roman" w:cs="Times New Roman"/>
          <w:color w:val="000000" w:themeColor="text1"/>
        </w:rPr>
        <w:t>kalendorinių dienų</w:t>
      </w:r>
      <w:r w:rsidR="00314040" w:rsidRPr="006B4ED8">
        <w:rPr>
          <w:rFonts w:ascii="Times New Roman" w:hAnsi="Times New Roman" w:cs="Times New Roman"/>
          <w:color w:val="00B0F0"/>
        </w:rPr>
        <w:t xml:space="preserve"> </w:t>
      </w:r>
      <w:r w:rsidR="00DE5F76">
        <w:rPr>
          <w:rFonts w:ascii="Times New Roman" w:hAnsi="Times New Roman" w:cs="Times New Roman"/>
        </w:rPr>
        <w:t>nuo sutarties įsigaliojimo</w:t>
      </w:r>
      <w:r w:rsidR="00FE166E">
        <w:rPr>
          <w:rFonts w:ascii="Times New Roman" w:hAnsi="Times New Roman" w:cs="Times New Roman"/>
        </w:rPr>
        <w:t xml:space="preserve"> dienos</w:t>
      </w:r>
      <w:r w:rsidR="006643B4" w:rsidRPr="006B4ED8">
        <w:rPr>
          <w:rFonts w:ascii="Times New Roman" w:hAnsi="Times New Roman" w:cs="Times New Roman"/>
          <w:color w:val="000000" w:themeColor="text1"/>
        </w:rPr>
        <w:t xml:space="preserve">. </w:t>
      </w:r>
      <w:r w:rsidR="006B4ED8">
        <w:rPr>
          <w:rFonts w:ascii="Times New Roman" w:hAnsi="Times New Roman" w:cs="Times New Roman"/>
        </w:rPr>
        <w:t>P</w:t>
      </w:r>
      <w:r w:rsidRPr="006B4ED8">
        <w:rPr>
          <w:rFonts w:ascii="Times New Roman" w:hAnsi="Times New Roman" w:cs="Times New Roman"/>
        </w:rPr>
        <w:t xml:space="preserve">aslaugos turi būti </w:t>
      </w:r>
      <w:r w:rsidR="00DE5F76">
        <w:rPr>
          <w:rFonts w:ascii="Times New Roman" w:hAnsi="Times New Roman" w:cs="Times New Roman"/>
        </w:rPr>
        <w:t>teikiamos</w:t>
      </w:r>
      <w:r w:rsidR="006B4ED8">
        <w:rPr>
          <w:rFonts w:ascii="Times New Roman" w:hAnsi="Times New Roman" w:cs="Times New Roman"/>
        </w:rPr>
        <w:t xml:space="preserve"> </w:t>
      </w:r>
      <w:r w:rsidRPr="006B4ED8">
        <w:rPr>
          <w:rFonts w:ascii="Times New Roman" w:hAnsi="Times New Roman" w:cs="Times New Roman"/>
        </w:rPr>
        <w:t>2.3 punkte nustatytą terminą.</w:t>
      </w:r>
      <w:r w:rsidR="00E24923">
        <w:rPr>
          <w:rFonts w:ascii="Times New Roman" w:hAnsi="Times New Roman" w:cs="Times New Roman"/>
        </w:rPr>
        <w:t xml:space="preserve"> Apie paslaugų teikimo pradžią Tiekėjas informuoja Pirkėją el. paštu.</w:t>
      </w:r>
    </w:p>
    <w:p w14:paraId="3A374817" w14:textId="23BFB66D" w:rsidR="00E024A5" w:rsidRPr="006B4ED8" w:rsidRDefault="00E024A5" w:rsidP="004A0C48">
      <w:pPr>
        <w:pStyle w:val="ListParagraph"/>
        <w:spacing w:after="0" w:line="240" w:lineRule="auto"/>
        <w:ind w:left="0"/>
        <w:jc w:val="both"/>
        <w:rPr>
          <w:rFonts w:ascii="Times New Roman" w:hAnsi="Times New Roman" w:cs="Times New Roman"/>
        </w:rPr>
      </w:pPr>
      <w:r>
        <w:rPr>
          <w:rFonts w:ascii="Times New Roman" w:hAnsi="Times New Roman" w:cs="Times New Roman"/>
        </w:rPr>
        <w:t xml:space="preserve">2.8. </w:t>
      </w:r>
      <w:r w:rsidRPr="00881B4F">
        <w:rPr>
          <w:rFonts w:ascii="Times New Roman" w:hAnsi="Times New Roman" w:cs="Times New Roman"/>
          <w:color w:val="000000"/>
        </w:rPr>
        <w:t>Paslaugos teikim</w:t>
      </w:r>
      <w:r>
        <w:rPr>
          <w:rFonts w:ascii="Times New Roman" w:hAnsi="Times New Roman" w:cs="Times New Roman"/>
          <w:color w:val="000000"/>
        </w:rPr>
        <w:t>o apimčiai</w:t>
      </w:r>
      <w:r w:rsidRPr="00881B4F">
        <w:rPr>
          <w:rFonts w:ascii="Times New Roman" w:hAnsi="Times New Roman" w:cs="Times New Roman"/>
          <w:color w:val="000000"/>
        </w:rPr>
        <w:t xml:space="preserve"> įvertinti Pirkėjas</w:t>
      </w:r>
      <w:r>
        <w:rPr>
          <w:rFonts w:ascii="Times New Roman" w:hAnsi="Times New Roman" w:cs="Times New Roman"/>
          <w:color w:val="000000"/>
        </w:rPr>
        <w:t xml:space="preserve">, Tiekėjui likus ne mažiau kaip 2 darbo dienoms iki pasiūlymų pateikimo termino pabaigos paprašius ir kartu pateikus pasirašytą </w:t>
      </w:r>
      <w:r w:rsidRPr="00881B4F">
        <w:rPr>
          <w:rFonts w:ascii="Times New Roman" w:hAnsi="Times New Roman" w:cs="Times New Roman"/>
          <w:color w:val="000000"/>
        </w:rPr>
        <w:t>konfidencialumo deklaraciją</w:t>
      </w:r>
      <w:r>
        <w:rPr>
          <w:rFonts w:ascii="Times New Roman" w:hAnsi="Times New Roman" w:cs="Times New Roman"/>
          <w:color w:val="000000"/>
        </w:rPr>
        <w:t xml:space="preserve"> (Pirkimo sąlygų SD 5 priedas), </w:t>
      </w:r>
      <w:r w:rsidRPr="00881B4F">
        <w:rPr>
          <w:rFonts w:ascii="Times New Roman" w:hAnsi="Times New Roman" w:cs="Times New Roman"/>
          <w:color w:val="000000"/>
        </w:rPr>
        <w:t>pateik</w:t>
      </w:r>
      <w:r>
        <w:rPr>
          <w:rFonts w:ascii="Times New Roman" w:hAnsi="Times New Roman" w:cs="Times New Roman"/>
          <w:color w:val="000000"/>
        </w:rPr>
        <w:t>s</w:t>
      </w:r>
      <w:r w:rsidRPr="00881B4F">
        <w:rPr>
          <w:rFonts w:ascii="Times New Roman" w:hAnsi="Times New Roman" w:cs="Times New Roman"/>
          <w:color w:val="000000"/>
        </w:rPr>
        <w:t xml:space="preserve"> </w:t>
      </w:r>
      <w:r>
        <w:rPr>
          <w:rFonts w:ascii="Times New Roman" w:hAnsi="Times New Roman" w:cs="Times New Roman"/>
          <w:color w:val="000000"/>
        </w:rPr>
        <w:t xml:space="preserve">(likus ne mažiau kaip 1 darbo dienai iki pasiūlymų pateikimo termino pabaigos) </w:t>
      </w:r>
      <w:r w:rsidRPr="00881B4F">
        <w:rPr>
          <w:rFonts w:ascii="Times New Roman" w:hAnsi="Times New Roman" w:cs="Times New Roman"/>
          <w:color w:val="000000"/>
        </w:rPr>
        <w:t>visą reikalingą informaciją apie įrenginius, PVZ.: serijinius numerius (Serial Number), remontui skirtus numerius (SERVICE TAG</w:t>
      </w:r>
      <w:r>
        <w:rPr>
          <w:rFonts w:ascii="Times New Roman" w:hAnsi="Times New Roman" w:cs="Times New Roman"/>
          <w:color w:val="000000"/>
        </w:rPr>
        <w:t>) ir pan.</w:t>
      </w:r>
    </w:p>
    <w:p w14:paraId="3CEDA866" w14:textId="77777777" w:rsidR="00987A45" w:rsidRPr="006B4ED8" w:rsidRDefault="00987A45" w:rsidP="004A0C48">
      <w:pPr>
        <w:tabs>
          <w:tab w:val="left" w:pos="709"/>
        </w:tabs>
        <w:spacing w:after="0" w:line="240" w:lineRule="auto"/>
        <w:ind w:firstLine="851"/>
        <w:contextualSpacing/>
        <w:rPr>
          <w:rFonts w:ascii="Times New Roman" w:eastAsia="Calibri" w:hAnsi="Times New Roman" w:cs="Times New Roman"/>
          <w:b/>
        </w:rPr>
      </w:pPr>
    </w:p>
    <w:p w14:paraId="430CC728" w14:textId="3A354975" w:rsidR="004A0C48" w:rsidRPr="006B4ED8" w:rsidRDefault="004A0C48" w:rsidP="004A0C48">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Times New Roman" w:eastAsia="Calibri" w:hAnsi="Times New Roman" w:cs="Times New Roman"/>
          <w:b/>
        </w:rPr>
      </w:pPr>
      <w:r w:rsidRPr="006B4ED8">
        <w:rPr>
          <w:rFonts w:ascii="Times New Roman" w:eastAsia="Calibri" w:hAnsi="Times New Roman" w:cs="Times New Roman"/>
          <w:b/>
        </w:rPr>
        <w:t xml:space="preserve">REIKALAVIMAI </w:t>
      </w:r>
      <w:r w:rsidRPr="006B4ED8">
        <w:rPr>
          <w:rFonts w:ascii="Times New Roman" w:eastAsia="Calibri" w:hAnsi="Times New Roman" w:cs="Times New Roman"/>
          <w:b/>
          <w:color w:val="000000" w:themeColor="text1"/>
        </w:rPr>
        <w:t>PASLAUGOMS</w:t>
      </w:r>
    </w:p>
    <w:p w14:paraId="27F1183A" w14:textId="33C3A8FF" w:rsidR="005A77A1" w:rsidRPr="005A77A1" w:rsidRDefault="00E024A5" w:rsidP="005A77A1">
      <w:pPr>
        <w:spacing w:after="0" w:line="240" w:lineRule="auto"/>
        <w:ind w:firstLine="851"/>
        <w:jc w:val="both"/>
        <w:rPr>
          <w:rFonts w:ascii="Times New Roman" w:eastAsia="Calibri" w:hAnsi="Times New Roman" w:cs="Times New Roman"/>
          <w:bCs/>
        </w:rPr>
      </w:pPr>
      <w:r>
        <w:rPr>
          <w:rFonts w:ascii="Times New Roman" w:eastAsia="Calibri" w:hAnsi="Times New Roman" w:cs="Times New Roman"/>
          <w:bCs/>
        </w:rPr>
        <w:t>3.1. Reikalavimai paslaugoms:</w:t>
      </w:r>
    </w:p>
    <w:p w14:paraId="5C412937" w14:textId="4DB65E4E" w:rsidR="004A0C48" w:rsidRPr="006B4ED8" w:rsidRDefault="00CC3B99" w:rsidP="004A0C48">
      <w:pPr>
        <w:spacing w:after="0" w:line="240" w:lineRule="auto"/>
        <w:ind w:firstLine="851"/>
        <w:jc w:val="right"/>
        <w:rPr>
          <w:rFonts w:ascii="Times New Roman" w:eastAsia="Calibri" w:hAnsi="Times New Roman" w:cs="Times New Roman"/>
          <w:bCs/>
        </w:rPr>
      </w:pPr>
      <w:r w:rsidRPr="006B4ED8">
        <w:rPr>
          <w:rFonts w:ascii="Times New Roman" w:eastAsia="Calibri" w:hAnsi="Times New Roman" w:cs="Times New Roman"/>
          <w:bCs/>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8917"/>
      </w:tblGrid>
      <w:tr w:rsidR="00E231AF" w:rsidRPr="006B4ED8" w14:paraId="545DDAA8" w14:textId="77777777" w:rsidTr="00E024A5">
        <w:trPr>
          <w:trHeight w:val="687"/>
        </w:trPr>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6FB19" w14:textId="77777777" w:rsidR="00E231AF" w:rsidRPr="006B4ED8" w:rsidRDefault="00E231AF" w:rsidP="00890D1D">
            <w:pPr>
              <w:jc w:val="center"/>
              <w:rPr>
                <w:rFonts w:ascii="Times New Roman" w:hAnsi="Times New Roman" w:cs="Times New Roman"/>
                <w:color w:val="000000"/>
              </w:rPr>
            </w:pPr>
            <w:r w:rsidRPr="006B4ED8">
              <w:rPr>
                <w:rFonts w:ascii="Times New Roman" w:hAnsi="Times New Roman" w:cs="Times New Roman"/>
                <w:color w:val="000000"/>
              </w:rPr>
              <w:t>Eil.</w:t>
            </w:r>
          </w:p>
          <w:p w14:paraId="346BB8F0" w14:textId="77777777" w:rsidR="00E231AF" w:rsidRPr="006B4ED8" w:rsidRDefault="00E231AF" w:rsidP="00890D1D">
            <w:pPr>
              <w:tabs>
                <w:tab w:val="left" w:pos="567"/>
              </w:tabs>
              <w:jc w:val="center"/>
              <w:rPr>
                <w:rFonts w:ascii="Times New Roman" w:hAnsi="Times New Roman" w:cs="Times New Roman"/>
                <w:color w:val="000000"/>
              </w:rPr>
            </w:pPr>
            <w:r w:rsidRPr="006B4ED8">
              <w:rPr>
                <w:rFonts w:ascii="Times New Roman" w:hAnsi="Times New Roman" w:cs="Times New Roman"/>
                <w:color w:val="000000"/>
              </w:rPr>
              <w:lastRenderedPageBreak/>
              <w:t>Nr.</w:t>
            </w:r>
          </w:p>
        </w:tc>
        <w:tc>
          <w:tcPr>
            <w:tcW w:w="46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070A" w14:textId="180B68DB" w:rsidR="00E231AF" w:rsidRPr="006B4ED8" w:rsidRDefault="009E4F25" w:rsidP="00F558F0">
            <w:pPr>
              <w:jc w:val="center"/>
              <w:rPr>
                <w:rFonts w:ascii="Times New Roman" w:hAnsi="Times New Roman" w:cs="Times New Roman"/>
                <w:color w:val="000000"/>
              </w:rPr>
            </w:pPr>
            <w:r>
              <w:rPr>
                <w:rFonts w:ascii="Times New Roman" w:hAnsi="Times New Roman" w:cs="Times New Roman"/>
                <w:color w:val="000000"/>
              </w:rPr>
              <w:lastRenderedPageBreak/>
              <w:t>Paslaugų apimtis, a</w:t>
            </w:r>
            <w:r w:rsidR="00E231AF" w:rsidRPr="006B4ED8">
              <w:rPr>
                <w:rFonts w:ascii="Times New Roman" w:hAnsi="Times New Roman" w:cs="Times New Roman"/>
                <w:color w:val="000000"/>
              </w:rPr>
              <w:t>prašymas ir reikalavimai</w:t>
            </w:r>
          </w:p>
        </w:tc>
      </w:tr>
      <w:tr w:rsidR="00E231AF" w:rsidRPr="006B4ED8" w14:paraId="073A4F26" w14:textId="77777777" w:rsidTr="00E024A5">
        <w:tc>
          <w:tcPr>
            <w:tcW w:w="323" w:type="pct"/>
            <w:tcBorders>
              <w:top w:val="single" w:sz="4" w:space="0" w:color="auto"/>
              <w:left w:val="single" w:sz="4" w:space="0" w:color="auto"/>
              <w:bottom w:val="single" w:sz="4" w:space="0" w:color="auto"/>
              <w:right w:val="single" w:sz="4" w:space="0" w:color="auto"/>
            </w:tcBorders>
            <w:vAlign w:val="center"/>
          </w:tcPr>
          <w:p w14:paraId="2F9A3892" w14:textId="1FB37A9A" w:rsidR="00E231AF" w:rsidRPr="006B4ED8" w:rsidRDefault="00E024A5" w:rsidP="00890D1D">
            <w:pPr>
              <w:jc w:val="center"/>
              <w:rPr>
                <w:rFonts w:ascii="Times New Roman" w:hAnsi="Times New Roman" w:cs="Times New Roman"/>
                <w:color w:val="000000"/>
              </w:rPr>
            </w:pPr>
            <w:r>
              <w:rPr>
                <w:rFonts w:ascii="Times New Roman" w:hAnsi="Times New Roman" w:cs="Times New Roman"/>
                <w:color w:val="000000"/>
              </w:rPr>
              <w:t>3.1.</w:t>
            </w:r>
            <w:r w:rsidR="00E231AF" w:rsidRPr="006B4ED8">
              <w:rPr>
                <w:rFonts w:ascii="Times New Roman" w:hAnsi="Times New Roman" w:cs="Times New Roman"/>
                <w:color w:val="000000"/>
              </w:rPr>
              <w:t>1.</w:t>
            </w:r>
          </w:p>
        </w:tc>
        <w:tc>
          <w:tcPr>
            <w:tcW w:w="4677" w:type="pct"/>
            <w:tcBorders>
              <w:top w:val="single" w:sz="4" w:space="0" w:color="auto"/>
              <w:left w:val="single" w:sz="4" w:space="0" w:color="auto"/>
              <w:bottom w:val="single" w:sz="4" w:space="0" w:color="auto"/>
              <w:right w:val="single" w:sz="4" w:space="0" w:color="auto"/>
            </w:tcBorders>
          </w:tcPr>
          <w:p w14:paraId="222F2F67" w14:textId="713F3DD3" w:rsidR="00E231AF" w:rsidRPr="006B4ED8" w:rsidRDefault="009B3F38" w:rsidP="00890D1D">
            <w:pPr>
              <w:rPr>
                <w:rFonts w:ascii="Times New Roman" w:hAnsi="Times New Roman" w:cs="Times New Roman"/>
                <w:color w:val="000000"/>
                <w:lang w:eastAsia="lt-LT"/>
              </w:rPr>
            </w:pPr>
            <w:r w:rsidRPr="006B4ED8">
              <w:rPr>
                <w:rFonts w:ascii="Times New Roman" w:hAnsi="Times New Roman" w:cs="Times New Roman"/>
                <w:color w:val="000000"/>
                <w:lang w:eastAsia="lt-LT"/>
              </w:rPr>
              <w:t>Techninis g</w:t>
            </w:r>
            <w:r w:rsidR="007543A9" w:rsidRPr="006B4ED8">
              <w:rPr>
                <w:rFonts w:ascii="Times New Roman" w:hAnsi="Times New Roman" w:cs="Times New Roman"/>
                <w:color w:val="000000"/>
                <w:lang w:eastAsia="lt-LT"/>
              </w:rPr>
              <w:t xml:space="preserve">amintojo palaikymas </w:t>
            </w:r>
            <w:r w:rsidR="009952C6">
              <w:rPr>
                <w:rFonts w:ascii="Times New Roman" w:hAnsi="Times New Roman" w:cs="Times New Roman"/>
                <w:color w:val="000000"/>
                <w:lang w:eastAsia="lt-LT"/>
              </w:rPr>
              <w:t>turi būti vykdomas nenutrūkstamai (24 val. per parą 7 d. per savaitę)</w:t>
            </w:r>
            <w:r w:rsidR="00881B4F">
              <w:rPr>
                <w:rFonts w:ascii="Times New Roman" w:hAnsi="Times New Roman" w:cs="Times New Roman"/>
                <w:color w:val="000000"/>
                <w:lang w:eastAsia="lt-LT"/>
              </w:rPr>
              <w:t>.</w:t>
            </w:r>
          </w:p>
        </w:tc>
      </w:tr>
      <w:tr w:rsidR="00E024A5" w:rsidRPr="006B4ED8" w14:paraId="5364F501" w14:textId="77777777" w:rsidTr="00E024A5">
        <w:tc>
          <w:tcPr>
            <w:tcW w:w="323" w:type="pct"/>
            <w:tcBorders>
              <w:top w:val="single" w:sz="4" w:space="0" w:color="auto"/>
              <w:left w:val="single" w:sz="4" w:space="0" w:color="auto"/>
              <w:bottom w:val="single" w:sz="4" w:space="0" w:color="auto"/>
              <w:right w:val="single" w:sz="4" w:space="0" w:color="auto"/>
            </w:tcBorders>
            <w:vAlign w:val="center"/>
          </w:tcPr>
          <w:p w14:paraId="62FB1847" w14:textId="324FD43E" w:rsidR="00E024A5" w:rsidRPr="006B4ED8" w:rsidRDefault="00E024A5" w:rsidP="00890D1D">
            <w:pPr>
              <w:jc w:val="center"/>
              <w:rPr>
                <w:rFonts w:ascii="Times New Roman" w:hAnsi="Times New Roman" w:cs="Times New Roman"/>
                <w:color w:val="000000"/>
              </w:rPr>
            </w:pPr>
            <w:bookmarkStart w:id="0" w:name="_Hlk195785935"/>
            <w:r>
              <w:rPr>
                <w:rFonts w:ascii="Times New Roman" w:hAnsi="Times New Roman" w:cs="Times New Roman"/>
                <w:color w:val="000000"/>
              </w:rPr>
              <w:t>3.1.2</w:t>
            </w:r>
            <w:r w:rsidRPr="006B4ED8">
              <w:rPr>
                <w:rFonts w:ascii="Times New Roman" w:hAnsi="Times New Roman" w:cs="Times New Roman"/>
                <w:color w:val="000000"/>
              </w:rPr>
              <w:t>.</w:t>
            </w:r>
          </w:p>
        </w:tc>
        <w:tc>
          <w:tcPr>
            <w:tcW w:w="4677" w:type="pct"/>
            <w:tcBorders>
              <w:top w:val="single" w:sz="4" w:space="0" w:color="auto"/>
              <w:left w:val="single" w:sz="4" w:space="0" w:color="auto"/>
              <w:bottom w:val="single" w:sz="4" w:space="0" w:color="auto"/>
              <w:right w:val="single" w:sz="4" w:space="0" w:color="auto"/>
            </w:tcBorders>
          </w:tcPr>
          <w:p w14:paraId="739FC567" w14:textId="0EA50D95" w:rsidR="00E024A5" w:rsidRPr="006B4ED8" w:rsidRDefault="00E024A5" w:rsidP="00614008">
            <w:pPr>
              <w:rPr>
                <w:rFonts w:ascii="Times New Roman" w:hAnsi="Times New Roman" w:cs="Times New Roman"/>
                <w:color w:val="000000"/>
                <w:lang w:eastAsia="lt-LT"/>
              </w:rPr>
            </w:pPr>
            <w:r w:rsidRPr="006B4ED8">
              <w:rPr>
                <w:rFonts w:ascii="Times New Roman" w:hAnsi="Times New Roman" w:cs="Times New Roman"/>
                <w:color w:val="000000"/>
                <w:lang w:eastAsia="lt-LT"/>
              </w:rPr>
              <w:t>Įrangos remontas</w:t>
            </w:r>
            <w:r>
              <w:rPr>
                <w:rFonts w:ascii="Times New Roman" w:hAnsi="Times New Roman" w:cs="Times New Roman"/>
                <w:color w:val="000000"/>
                <w:lang w:eastAsia="lt-LT"/>
              </w:rPr>
              <w:t xml:space="preserve"> (įskaitant būtinas dalis)</w:t>
            </w:r>
            <w:r w:rsidRPr="006B4ED8">
              <w:rPr>
                <w:rFonts w:ascii="Times New Roman" w:hAnsi="Times New Roman" w:cs="Times New Roman"/>
                <w:color w:val="000000"/>
                <w:lang w:eastAsia="lt-LT"/>
              </w:rPr>
              <w:t xml:space="preserve"> </w:t>
            </w:r>
            <w:r>
              <w:rPr>
                <w:rFonts w:ascii="Times New Roman" w:hAnsi="Times New Roman" w:cs="Times New Roman"/>
                <w:color w:val="000000"/>
                <w:lang w:eastAsia="lt-LT"/>
              </w:rPr>
              <w:t xml:space="preserve">turi būti vykdomas pas paslaugų Pirkėją (Onsite), </w:t>
            </w:r>
            <w:r>
              <w:rPr>
                <w:rFonts w:ascii="Times New Roman" w:hAnsi="Times New Roman" w:cs="Times New Roman"/>
                <w:color w:val="000000"/>
                <w:lang w:eastAsia="lt-LT"/>
              </w:rPr>
              <w:t xml:space="preserve">techninės specifikacijos </w:t>
            </w:r>
            <w:r>
              <w:rPr>
                <w:rFonts w:ascii="Times New Roman" w:hAnsi="Times New Roman" w:cs="Times New Roman"/>
                <w:color w:val="000000"/>
                <w:lang w:eastAsia="lt-LT"/>
              </w:rPr>
              <w:t xml:space="preserve">2.4 p. nurodytoje paslaugų teikimo vietoje ir turi būti įskaičiuotas į paslaugų kainą. </w:t>
            </w:r>
            <w:r>
              <w:rPr>
                <w:rFonts w:ascii="Times New Roman" w:hAnsi="Times New Roman" w:cs="Times New Roman"/>
                <w:color w:val="000000"/>
              </w:rPr>
              <w:t>Į paslaugų kainą turi būti įskaičiuotas</w:t>
            </w:r>
            <w:r w:rsidRPr="001D1FAC">
              <w:rPr>
                <w:rFonts w:ascii="Times New Roman" w:hAnsi="Times New Roman" w:cs="Times New Roman"/>
                <w:color w:val="000000"/>
              </w:rPr>
              <w:t xml:space="preserve"> </w:t>
            </w:r>
            <w:r>
              <w:rPr>
                <w:rFonts w:ascii="Times New Roman" w:hAnsi="Times New Roman" w:cs="Times New Roman"/>
                <w:color w:val="000000"/>
              </w:rPr>
              <w:t xml:space="preserve">ir </w:t>
            </w:r>
            <w:r w:rsidRPr="001D1FAC">
              <w:rPr>
                <w:rFonts w:ascii="Times New Roman" w:hAnsi="Times New Roman" w:cs="Times New Roman"/>
                <w:color w:val="000000"/>
              </w:rPr>
              <w:t xml:space="preserve">programinės įrangos, pateiktos su įrenginiu, naujų versijų pateikimas bei visų reikalingų licencijų palaikymas </w:t>
            </w:r>
            <w:r>
              <w:rPr>
                <w:rFonts w:ascii="Times New Roman" w:hAnsi="Times New Roman" w:cs="Times New Roman"/>
                <w:color w:val="000000"/>
              </w:rPr>
              <w:t>paslaugos vykdymo metu.</w:t>
            </w:r>
          </w:p>
        </w:tc>
      </w:tr>
      <w:bookmarkEnd w:id="0"/>
      <w:tr w:rsidR="00E024A5" w:rsidRPr="006B4ED8" w14:paraId="21076350" w14:textId="77777777" w:rsidTr="00E024A5">
        <w:tc>
          <w:tcPr>
            <w:tcW w:w="323" w:type="pct"/>
            <w:tcBorders>
              <w:top w:val="single" w:sz="4" w:space="0" w:color="auto"/>
              <w:left w:val="single" w:sz="4" w:space="0" w:color="auto"/>
              <w:bottom w:val="single" w:sz="4" w:space="0" w:color="auto"/>
              <w:right w:val="single" w:sz="4" w:space="0" w:color="auto"/>
            </w:tcBorders>
            <w:vAlign w:val="center"/>
          </w:tcPr>
          <w:p w14:paraId="6318197A" w14:textId="311A56A7" w:rsidR="00E024A5" w:rsidRPr="006B4ED8" w:rsidRDefault="00E024A5" w:rsidP="00890D1D">
            <w:pPr>
              <w:jc w:val="center"/>
              <w:rPr>
                <w:rFonts w:ascii="Times New Roman" w:hAnsi="Times New Roman" w:cs="Times New Roman"/>
                <w:color w:val="000000"/>
              </w:rPr>
            </w:pPr>
            <w:r>
              <w:rPr>
                <w:rFonts w:ascii="Times New Roman" w:hAnsi="Times New Roman" w:cs="Times New Roman"/>
                <w:color w:val="000000"/>
              </w:rPr>
              <w:t>3.1.3.</w:t>
            </w:r>
          </w:p>
        </w:tc>
        <w:tc>
          <w:tcPr>
            <w:tcW w:w="4677" w:type="pct"/>
            <w:tcBorders>
              <w:top w:val="single" w:sz="4" w:space="0" w:color="auto"/>
              <w:left w:val="single" w:sz="4" w:space="0" w:color="auto"/>
              <w:bottom w:val="single" w:sz="4" w:space="0" w:color="auto"/>
              <w:right w:val="single" w:sz="4" w:space="0" w:color="auto"/>
            </w:tcBorders>
          </w:tcPr>
          <w:p w14:paraId="577AE747" w14:textId="4E0837AC" w:rsidR="00E024A5" w:rsidRPr="006B4ED8" w:rsidRDefault="00E024A5" w:rsidP="00890D1D">
            <w:pPr>
              <w:rPr>
                <w:rFonts w:ascii="Times New Roman" w:hAnsi="Times New Roman" w:cs="Times New Roman"/>
                <w:color w:val="000000"/>
                <w:lang w:val="en-US"/>
              </w:rPr>
            </w:pPr>
            <w:r>
              <w:rPr>
                <w:rFonts w:ascii="Times New Roman" w:hAnsi="Times New Roman" w:cs="Times New Roman"/>
                <w:color w:val="000000"/>
              </w:rPr>
              <w:t>Paslaugą turi teikti sertifikuotas DELL atstovas, servisas.</w:t>
            </w:r>
          </w:p>
        </w:tc>
      </w:tr>
    </w:tbl>
    <w:p w14:paraId="0C870B4A" w14:textId="77777777" w:rsidR="004F4B0C" w:rsidRPr="006B4ED8" w:rsidRDefault="004F4B0C" w:rsidP="004F4B0C">
      <w:pPr>
        <w:spacing w:after="0" w:line="240" w:lineRule="auto"/>
        <w:rPr>
          <w:rFonts w:ascii="Times New Roman" w:eastAsia="Times New Roman" w:hAnsi="Times New Roman" w:cs="Times New Roman"/>
          <w:lang w:val="en-GB"/>
        </w:rPr>
      </w:pPr>
    </w:p>
    <w:p w14:paraId="2FE73D0D" w14:textId="39F7AAE0" w:rsidR="004F4B0C" w:rsidRPr="00E024A5" w:rsidRDefault="00E024A5" w:rsidP="00E024A5">
      <w:pPr>
        <w:pStyle w:val="ListParagraph"/>
        <w:numPr>
          <w:ilvl w:val="1"/>
          <w:numId w:val="4"/>
        </w:numPr>
        <w:rPr>
          <w:rFonts w:ascii="Times New Roman" w:hAnsi="Times New Roman" w:cs="Times New Roman"/>
        </w:rPr>
      </w:pPr>
      <w:r w:rsidRPr="00E024A5">
        <w:rPr>
          <w:rFonts w:ascii="Times New Roman" w:hAnsi="Times New Roman" w:cs="Times New Roman"/>
        </w:rPr>
        <w:t>Sutarties vykdymo sąlyg</w:t>
      </w:r>
      <w:r>
        <w:rPr>
          <w:rFonts w:ascii="Times New Roman" w:hAnsi="Times New Roman" w:cs="Times New Roman"/>
        </w:rPr>
        <w:t>a</w:t>
      </w:r>
      <w:r w:rsidRPr="00E024A5">
        <w:rPr>
          <w:rFonts w:ascii="Times New Roman" w:hAnsi="Times New Roman" w:cs="Times New Roman"/>
        </w:rPr>
        <w:t>:</w:t>
      </w:r>
    </w:p>
    <w:p w14:paraId="11B79EDF" w14:textId="3E548CEE" w:rsidR="00E024A5" w:rsidRPr="00E024A5" w:rsidRDefault="00E024A5" w:rsidP="00E024A5">
      <w:pPr>
        <w:pStyle w:val="ListParagraph"/>
        <w:jc w:val="right"/>
        <w:rPr>
          <w:rFonts w:ascii="Times New Roman" w:hAnsi="Times New Roman" w:cs="Times New Roman"/>
        </w:rPr>
      </w:pPr>
      <w:r>
        <w:rPr>
          <w:rFonts w:ascii="Times New Roman" w:eastAsia="Calibri" w:hAnsi="Times New Roman" w:cs="Times New Roman"/>
          <w:bCs/>
        </w:rPr>
        <w:t>3</w:t>
      </w:r>
      <w:r w:rsidRPr="006B4ED8">
        <w:rPr>
          <w:rFonts w:ascii="Times New Roman" w:eastAsia="Calibri" w:hAnsi="Times New Roman" w:cs="Times New Roman"/>
          <w:bCs/>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8917"/>
      </w:tblGrid>
      <w:tr w:rsidR="00E024A5" w:rsidRPr="006B4ED8" w14:paraId="5F0D7AA7" w14:textId="77777777" w:rsidTr="00383821">
        <w:tc>
          <w:tcPr>
            <w:tcW w:w="323" w:type="pct"/>
            <w:tcBorders>
              <w:top w:val="single" w:sz="4" w:space="0" w:color="auto"/>
              <w:left w:val="single" w:sz="4" w:space="0" w:color="auto"/>
              <w:bottom w:val="single" w:sz="4" w:space="0" w:color="auto"/>
              <w:right w:val="single" w:sz="4" w:space="0" w:color="auto"/>
            </w:tcBorders>
            <w:vAlign w:val="center"/>
          </w:tcPr>
          <w:p w14:paraId="203BE182" w14:textId="5F20BA07" w:rsidR="00E024A5" w:rsidRPr="006B4ED8" w:rsidRDefault="00E024A5" w:rsidP="00383821">
            <w:pPr>
              <w:jc w:val="center"/>
              <w:rPr>
                <w:rFonts w:ascii="Times New Roman" w:hAnsi="Times New Roman" w:cs="Times New Roman"/>
                <w:color w:val="000000"/>
              </w:rPr>
            </w:pPr>
            <w:r>
              <w:rPr>
                <w:rFonts w:ascii="Times New Roman" w:hAnsi="Times New Roman" w:cs="Times New Roman"/>
                <w:color w:val="000000"/>
                <w:lang w:val="en-US"/>
              </w:rPr>
              <w:t>3.2.1</w:t>
            </w:r>
            <w:r w:rsidRPr="006B4ED8">
              <w:rPr>
                <w:rFonts w:ascii="Times New Roman" w:hAnsi="Times New Roman" w:cs="Times New Roman"/>
                <w:color w:val="000000"/>
              </w:rPr>
              <w:t>.</w:t>
            </w:r>
          </w:p>
        </w:tc>
        <w:tc>
          <w:tcPr>
            <w:tcW w:w="4677" w:type="pct"/>
            <w:tcBorders>
              <w:top w:val="single" w:sz="4" w:space="0" w:color="auto"/>
              <w:left w:val="single" w:sz="4" w:space="0" w:color="auto"/>
              <w:bottom w:val="single" w:sz="4" w:space="0" w:color="auto"/>
              <w:right w:val="single" w:sz="4" w:space="0" w:color="auto"/>
            </w:tcBorders>
          </w:tcPr>
          <w:p w14:paraId="3446F9B7" w14:textId="4980A403" w:rsidR="00E024A5" w:rsidRDefault="00E024A5" w:rsidP="00383821">
            <w:pPr>
              <w:rPr>
                <w:rFonts w:ascii="Times New Roman" w:hAnsi="Times New Roman" w:cs="Times New Roman"/>
                <w:color w:val="000000"/>
                <w:lang w:eastAsia="lt-LT"/>
              </w:rPr>
            </w:pPr>
            <w:r w:rsidRPr="00FE166E">
              <w:rPr>
                <w:rFonts w:ascii="Times New Roman" w:hAnsi="Times New Roman" w:cs="Times New Roman"/>
                <w:color w:val="000000"/>
                <w:lang w:eastAsia="lt-LT"/>
              </w:rPr>
              <w:t>Remontas turi būti vykd</w:t>
            </w:r>
            <w:r>
              <w:rPr>
                <w:rFonts w:ascii="Times New Roman" w:hAnsi="Times New Roman" w:cs="Times New Roman"/>
                <w:color w:val="000000"/>
                <w:lang w:eastAsia="lt-LT"/>
              </w:rPr>
              <w:t>omas pagal sutrikimo metu nustatytą griežtumo (severity) lygį (toliau – sutrikimo lygis), kurį Pirkėjas nustato atsižvelgdamas į sutrikimo, įtaką įmonės sistemoms, kurios turi tiesioginį poveikį verslo funkcijų sutrikdymui ir kurį Pirkėjas turi nurodyti registruodamas gedimą. Išskiriami šie sutrikimo lygiai:</w:t>
            </w:r>
          </w:p>
          <w:p w14:paraId="21E6B1E1" w14:textId="60334659" w:rsidR="00E024A5" w:rsidRDefault="00E024A5" w:rsidP="00383821">
            <w:pPr>
              <w:rPr>
                <w:rFonts w:ascii="Times New Roman" w:hAnsi="Times New Roman" w:cs="Times New Roman"/>
                <w:color w:val="000000"/>
                <w:lang w:eastAsia="lt-LT"/>
              </w:rPr>
            </w:pPr>
            <w:r>
              <w:rPr>
                <w:rFonts w:ascii="Times New Roman" w:hAnsi="Times New Roman" w:cs="Times New Roman"/>
                <w:color w:val="000000"/>
                <w:lang w:eastAsia="lt-LT"/>
              </w:rPr>
              <w:t xml:space="preserve">1 sutrikimo lygis – (kritinis) – </w:t>
            </w:r>
            <w:r w:rsidRPr="000262E1">
              <w:rPr>
                <w:rFonts w:ascii="Times New Roman" w:hAnsi="Times New Roman" w:cs="Times New Roman"/>
                <w:color w:val="000000"/>
                <w:lang w:eastAsia="lt-LT"/>
              </w:rPr>
              <w:t>prarandamas gebėjimas atlikti svarbias verslo funkcijas</w:t>
            </w:r>
            <w:r>
              <w:rPr>
                <w:rFonts w:ascii="Times New Roman" w:hAnsi="Times New Roman" w:cs="Times New Roman"/>
                <w:color w:val="000000"/>
                <w:lang w:eastAsia="lt-LT"/>
              </w:rPr>
              <w:t>. Šalinimo</w:t>
            </w:r>
            <w:r w:rsidRPr="00FE166E">
              <w:rPr>
                <w:rFonts w:ascii="Times New Roman" w:hAnsi="Times New Roman" w:cs="Times New Roman"/>
                <w:color w:val="000000"/>
                <w:lang w:eastAsia="lt-LT"/>
              </w:rPr>
              <w:t xml:space="preserve"> laikas</w:t>
            </w:r>
            <w:r>
              <w:rPr>
                <w:rFonts w:ascii="Times New Roman" w:hAnsi="Times New Roman" w:cs="Times New Roman"/>
                <w:color w:val="000000"/>
                <w:lang w:eastAsia="lt-LT"/>
              </w:rPr>
              <w:t xml:space="preserve">: ne ilgiau kaip 4 valandos (atliekami darbai pirkėjo nurodytoje lokacijoje </w:t>
            </w:r>
            <w:r>
              <w:rPr>
                <w:rFonts w:ascii="Times New Roman" w:hAnsi="Times New Roman" w:cs="Times New Roman"/>
                <w:color w:val="000000"/>
                <w:lang w:eastAsia="lt-LT"/>
              </w:rPr>
              <w:t xml:space="preserve">techninės specifikacijos </w:t>
            </w:r>
            <w:r>
              <w:rPr>
                <w:rFonts w:ascii="Times New Roman" w:hAnsi="Times New Roman" w:cs="Times New Roman"/>
                <w:color w:val="000000"/>
                <w:lang w:eastAsia="lt-LT"/>
              </w:rPr>
              <w:t>2.4 p.) nuo panešimo apie gedimą momento. Jei Tiekėjui atvykus ir nustačius, kad dėl pagrįstų priežasčių atlikti remonto per nurodytą terminą nėra galimybės, el. paštu gali būti suderinamas kitas Pirkėjui priimtinas terminas.</w:t>
            </w:r>
          </w:p>
          <w:p w14:paraId="2A42DAC2" w14:textId="265990B0" w:rsidR="00E024A5" w:rsidRDefault="00E024A5" w:rsidP="00383821">
            <w:pPr>
              <w:rPr>
                <w:rFonts w:ascii="Times New Roman" w:hAnsi="Times New Roman" w:cs="Times New Roman"/>
                <w:color w:val="000000"/>
                <w:lang w:eastAsia="lt-LT"/>
              </w:rPr>
            </w:pPr>
            <w:r>
              <w:rPr>
                <w:rFonts w:ascii="Times New Roman" w:hAnsi="Times New Roman" w:cs="Times New Roman"/>
                <w:color w:val="000000"/>
                <w:lang w:eastAsia="lt-LT"/>
              </w:rPr>
              <w:t xml:space="preserve">2 sutrikimo lygis (aukštas) – </w:t>
            </w:r>
            <w:r w:rsidRPr="000262E1">
              <w:rPr>
                <w:rFonts w:ascii="Times New Roman" w:hAnsi="Times New Roman" w:cs="Times New Roman"/>
                <w:color w:val="000000"/>
                <w:lang w:eastAsia="lt-LT"/>
              </w:rPr>
              <w:t>gali atlikti verslo funkcijas, tačiau našumas/pajėgumai yra pablogėję arba labai apriboti</w:t>
            </w:r>
            <w:r>
              <w:rPr>
                <w:rFonts w:ascii="Times New Roman" w:hAnsi="Times New Roman" w:cs="Times New Roman"/>
                <w:color w:val="000000"/>
                <w:lang w:eastAsia="lt-LT"/>
              </w:rPr>
              <w:t xml:space="preserve"> Šalinimo</w:t>
            </w:r>
            <w:r w:rsidRPr="00FE166E">
              <w:rPr>
                <w:rFonts w:ascii="Times New Roman" w:hAnsi="Times New Roman" w:cs="Times New Roman"/>
                <w:color w:val="000000"/>
                <w:lang w:eastAsia="lt-LT"/>
              </w:rPr>
              <w:t xml:space="preserve"> laikas</w:t>
            </w:r>
            <w:r>
              <w:rPr>
                <w:rFonts w:ascii="Times New Roman" w:hAnsi="Times New Roman" w:cs="Times New Roman"/>
                <w:color w:val="000000"/>
                <w:lang w:eastAsia="lt-LT"/>
              </w:rPr>
              <w:t>: ne ilgiau kaip 24 valandos (atliekami darbai pirkėjo nurodytoje lokacijoje techninės specifikacijos 2.4 p.) nuo pranešimo apie gedimą momento. Jei Tiekėjui atvykus ir nustačius, kad dėl pagrįstų priežasčių atlikti remonto per nurodytą terminą nėra galimybės, el. paštu gali būti suderinamas kitas Pirkėjui priimtinas terminas.</w:t>
            </w:r>
          </w:p>
          <w:p w14:paraId="61CF0C08" w14:textId="7631EC95" w:rsidR="00E024A5" w:rsidRPr="006B4ED8" w:rsidRDefault="00E024A5" w:rsidP="00383821">
            <w:pPr>
              <w:rPr>
                <w:rFonts w:ascii="Times New Roman" w:hAnsi="Times New Roman" w:cs="Times New Roman"/>
                <w:color w:val="000000"/>
                <w:lang w:eastAsia="lt-LT"/>
              </w:rPr>
            </w:pPr>
            <w:r>
              <w:rPr>
                <w:rFonts w:ascii="Times New Roman" w:hAnsi="Times New Roman" w:cs="Times New Roman"/>
                <w:color w:val="000000"/>
                <w:lang w:eastAsia="lt-LT"/>
              </w:rPr>
              <w:t xml:space="preserve">3 sutrikimo lygis (vidutinis ir žemas) – </w:t>
            </w:r>
            <w:r w:rsidRPr="000262E1">
              <w:rPr>
                <w:rFonts w:ascii="Times New Roman" w:hAnsi="Times New Roman" w:cs="Times New Roman"/>
                <w:color w:val="000000"/>
                <w:lang w:eastAsia="lt-LT"/>
              </w:rPr>
              <w:t>mažas arba jokio poveikio verslui</w:t>
            </w:r>
            <w:r>
              <w:rPr>
                <w:rFonts w:ascii="Times New Roman" w:hAnsi="Times New Roman" w:cs="Times New Roman"/>
                <w:color w:val="000000"/>
                <w:lang w:eastAsia="lt-LT"/>
              </w:rPr>
              <w:t xml:space="preserve">. Šalinimo </w:t>
            </w:r>
            <w:r w:rsidRPr="00FE166E">
              <w:rPr>
                <w:rFonts w:ascii="Times New Roman" w:hAnsi="Times New Roman" w:cs="Times New Roman"/>
                <w:color w:val="000000"/>
                <w:lang w:eastAsia="lt-LT"/>
              </w:rPr>
              <w:t>laikas</w:t>
            </w:r>
            <w:r>
              <w:rPr>
                <w:rFonts w:ascii="Times New Roman" w:hAnsi="Times New Roman" w:cs="Times New Roman"/>
                <w:color w:val="000000"/>
                <w:lang w:eastAsia="lt-LT"/>
              </w:rPr>
              <w:t>: ne ilgiau kaip 48 valandos (atliekami darbai pirkėjo nurodytoje lokacijoje techninės specifikacijos 2.4 p.) nuo pranešimo apie gedimą momento. Jei Tiekėjui atvykus ir nustačius, kad dėl pagrįstų priežasčių atlikti remonto per nurodytą terminą nėra galimybės, el. paštu gali būti suderinamas kitas Pirkėjui priimtinas terminas.</w:t>
            </w:r>
          </w:p>
        </w:tc>
      </w:tr>
    </w:tbl>
    <w:p w14:paraId="5B881C96" w14:textId="77777777" w:rsidR="00E024A5" w:rsidRPr="006B4ED8" w:rsidRDefault="00E024A5">
      <w:pPr>
        <w:rPr>
          <w:rFonts w:ascii="Times New Roman" w:hAnsi="Times New Roman" w:cs="Times New Roman"/>
        </w:rPr>
      </w:pPr>
    </w:p>
    <w:sectPr w:rsidR="00E024A5" w:rsidRPr="006B4ED8" w:rsidSect="00482CF9">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68923053">
    <w:abstractNumId w:val="3"/>
  </w:num>
  <w:num w:numId="2" w16cid:durableId="2119252856">
    <w:abstractNumId w:val="4"/>
  </w:num>
  <w:num w:numId="3" w16cid:durableId="2067294233">
    <w:abstractNumId w:val="1"/>
  </w:num>
  <w:num w:numId="4" w16cid:durableId="1962420489">
    <w:abstractNumId w:val="5"/>
  </w:num>
  <w:num w:numId="5" w16cid:durableId="319626101">
    <w:abstractNumId w:val="0"/>
  </w:num>
  <w:num w:numId="6" w16cid:durableId="1726292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A49"/>
    <w:rsid w:val="00020A2F"/>
    <w:rsid w:val="000262E1"/>
    <w:rsid w:val="00046A16"/>
    <w:rsid w:val="000749F2"/>
    <w:rsid w:val="0008314E"/>
    <w:rsid w:val="00094A35"/>
    <w:rsid w:val="000A21A7"/>
    <w:rsid w:val="000A41ED"/>
    <w:rsid w:val="000A442C"/>
    <w:rsid w:val="000B2DF2"/>
    <w:rsid w:val="000D7FAC"/>
    <w:rsid w:val="000F7521"/>
    <w:rsid w:val="00130DCD"/>
    <w:rsid w:val="00143933"/>
    <w:rsid w:val="00145A14"/>
    <w:rsid w:val="00151E33"/>
    <w:rsid w:val="00152016"/>
    <w:rsid w:val="001568E5"/>
    <w:rsid w:val="001937BA"/>
    <w:rsid w:val="00194D88"/>
    <w:rsid w:val="001D1FAC"/>
    <w:rsid w:val="002006E1"/>
    <w:rsid w:val="00205386"/>
    <w:rsid w:val="00206CF9"/>
    <w:rsid w:val="00212FAB"/>
    <w:rsid w:val="00225AA6"/>
    <w:rsid w:val="002271BF"/>
    <w:rsid w:val="002309ED"/>
    <w:rsid w:val="002311F6"/>
    <w:rsid w:val="002503E7"/>
    <w:rsid w:val="00277AAE"/>
    <w:rsid w:val="00285F0C"/>
    <w:rsid w:val="00291187"/>
    <w:rsid w:val="002B64A7"/>
    <w:rsid w:val="002D3F8A"/>
    <w:rsid w:val="002D4370"/>
    <w:rsid w:val="002E09D6"/>
    <w:rsid w:val="002F39FC"/>
    <w:rsid w:val="00314040"/>
    <w:rsid w:val="00344AC3"/>
    <w:rsid w:val="003602FA"/>
    <w:rsid w:val="003D4EE1"/>
    <w:rsid w:val="003F2ACE"/>
    <w:rsid w:val="003F4349"/>
    <w:rsid w:val="00401D5A"/>
    <w:rsid w:val="00411F27"/>
    <w:rsid w:val="004143C7"/>
    <w:rsid w:val="00416049"/>
    <w:rsid w:val="0042160F"/>
    <w:rsid w:val="00425565"/>
    <w:rsid w:val="0043073D"/>
    <w:rsid w:val="00482CF9"/>
    <w:rsid w:val="00487A0D"/>
    <w:rsid w:val="004A0C48"/>
    <w:rsid w:val="004A5BDE"/>
    <w:rsid w:val="004B388C"/>
    <w:rsid w:val="004B55FF"/>
    <w:rsid w:val="004D322C"/>
    <w:rsid w:val="004D7ECA"/>
    <w:rsid w:val="004F0801"/>
    <w:rsid w:val="004F23CD"/>
    <w:rsid w:val="004F24C0"/>
    <w:rsid w:val="004F4B0C"/>
    <w:rsid w:val="00503339"/>
    <w:rsid w:val="0053183F"/>
    <w:rsid w:val="00542057"/>
    <w:rsid w:val="00547581"/>
    <w:rsid w:val="00550BAB"/>
    <w:rsid w:val="0059797B"/>
    <w:rsid w:val="005A77A1"/>
    <w:rsid w:val="005B21AE"/>
    <w:rsid w:val="005C460D"/>
    <w:rsid w:val="00610CC8"/>
    <w:rsid w:val="00614008"/>
    <w:rsid w:val="006304FC"/>
    <w:rsid w:val="006643B4"/>
    <w:rsid w:val="00664B3B"/>
    <w:rsid w:val="006720FF"/>
    <w:rsid w:val="0067251D"/>
    <w:rsid w:val="00674035"/>
    <w:rsid w:val="006976B2"/>
    <w:rsid w:val="006A442A"/>
    <w:rsid w:val="006B4ED8"/>
    <w:rsid w:val="006F7F3C"/>
    <w:rsid w:val="00706A36"/>
    <w:rsid w:val="007543A9"/>
    <w:rsid w:val="00764962"/>
    <w:rsid w:val="007655B5"/>
    <w:rsid w:val="00776382"/>
    <w:rsid w:val="007978E2"/>
    <w:rsid w:val="007B0036"/>
    <w:rsid w:val="007B1567"/>
    <w:rsid w:val="007B5B1C"/>
    <w:rsid w:val="007C0D15"/>
    <w:rsid w:val="007C19E2"/>
    <w:rsid w:val="007F2DDC"/>
    <w:rsid w:val="007F38C4"/>
    <w:rsid w:val="00813342"/>
    <w:rsid w:val="008229DB"/>
    <w:rsid w:val="00863FEA"/>
    <w:rsid w:val="00881B4F"/>
    <w:rsid w:val="008C1CBF"/>
    <w:rsid w:val="008E41F3"/>
    <w:rsid w:val="008E5B07"/>
    <w:rsid w:val="009119BF"/>
    <w:rsid w:val="00943F76"/>
    <w:rsid w:val="00966486"/>
    <w:rsid w:val="00987A45"/>
    <w:rsid w:val="009952C6"/>
    <w:rsid w:val="009A4D65"/>
    <w:rsid w:val="009B3F38"/>
    <w:rsid w:val="009B7C3C"/>
    <w:rsid w:val="009D68EF"/>
    <w:rsid w:val="009E360E"/>
    <w:rsid w:val="009E4F25"/>
    <w:rsid w:val="00A0347D"/>
    <w:rsid w:val="00A53524"/>
    <w:rsid w:val="00A575F2"/>
    <w:rsid w:val="00A74183"/>
    <w:rsid w:val="00A759FA"/>
    <w:rsid w:val="00A7651F"/>
    <w:rsid w:val="00AB7B9F"/>
    <w:rsid w:val="00AD2D2E"/>
    <w:rsid w:val="00B03137"/>
    <w:rsid w:val="00B3234B"/>
    <w:rsid w:val="00B327DF"/>
    <w:rsid w:val="00B62F69"/>
    <w:rsid w:val="00BE440F"/>
    <w:rsid w:val="00C0159B"/>
    <w:rsid w:val="00C20A64"/>
    <w:rsid w:val="00C325B5"/>
    <w:rsid w:val="00C344D3"/>
    <w:rsid w:val="00C63AAE"/>
    <w:rsid w:val="00C6455C"/>
    <w:rsid w:val="00C64FA3"/>
    <w:rsid w:val="00CC3B99"/>
    <w:rsid w:val="00D0249F"/>
    <w:rsid w:val="00D12C3C"/>
    <w:rsid w:val="00D30D89"/>
    <w:rsid w:val="00D43614"/>
    <w:rsid w:val="00D652C3"/>
    <w:rsid w:val="00D712D1"/>
    <w:rsid w:val="00D81482"/>
    <w:rsid w:val="00DC79E6"/>
    <w:rsid w:val="00DE0C61"/>
    <w:rsid w:val="00DE5F76"/>
    <w:rsid w:val="00DE6B99"/>
    <w:rsid w:val="00E024A5"/>
    <w:rsid w:val="00E0785F"/>
    <w:rsid w:val="00E1150F"/>
    <w:rsid w:val="00E177B6"/>
    <w:rsid w:val="00E231AF"/>
    <w:rsid w:val="00E24923"/>
    <w:rsid w:val="00E30CF3"/>
    <w:rsid w:val="00E35870"/>
    <w:rsid w:val="00E64387"/>
    <w:rsid w:val="00E71818"/>
    <w:rsid w:val="00E76182"/>
    <w:rsid w:val="00E828B9"/>
    <w:rsid w:val="00EB016C"/>
    <w:rsid w:val="00EB07EB"/>
    <w:rsid w:val="00F10687"/>
    <w:rsid w:val="00F12C35"/>
    <w:rsid w:val="00F3051E"/>
    <w:rsid w:val="00F558F0"/>
    <w:rsid w:val="00F83FAA"/>
    <w:rsid w:val="00FA10B4"/>
    <w:rsid w:val="00FB221D"/>
    <w:rsid w:val="00FE16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Revision">
    <w:name w:val="Revision"/>
    <w:hidden/>
    <w:uiPriority w:val="99"/>
    <w:semiHidden/>
    <w:rsid w:val="000262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media/image1.jpeg"
                 Type="http://schemas.openxmlformats.org/officeDocument/2006/relationships/image"/>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2935</Words>
  <Characters>1674</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2025-04-17T05:40:00Z</dcterms:created>
  <dc:creator>Laura Laukienė</dc:creator>
  <cp:lastModifiedBy>Renata Zailskė</cp:lastModifiedBy>
  <dcterms:modified xsi:type="dcterms:W3CDTF">2025-04-24T06:44:00Z</dcterms:modified>
  <cp:revision>8</cp:revision>
</cp:coreProperties>
</file>